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63" w:rsidRPr="00A57863" w:rsidRDefault="00A57863" w:rsidP="00A578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863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A57863">
        <w:rPr>
          <w:rFonts w:ascii="Times New Roman" w:hAnsi="Times New Roman" w:cs="Times New Roman"/>
          <w:b/>
          <w:sz w:val="24"/>
          <w:szCs w:val="24"/>
        </w:rPr>
        <w:br/>
        <w:t xml:space="preserve"> КРАСНОЯРСКОГО СЕЛЬСОВЕТА</w:t>
      </w:r>
      <w:r w:rsidRPr="00A57863">
        <w:rPr>
          <w:rFonts w:ascii="Times New Roman" w:hAnsi="Times New Roman" w:cs="Times New Roman"/>
          <w:b/>
          <w:sz w:val="24"/>
          <w:szCs w:val="24"/>
        </w:rPr>
        <w:br/>
        <w:t xml:space="preserve"> ТАТАРСКОГО РАЙОНА НОВОСИБИРСКОЙ ОБЛАСТИ</w:t>
      </w:r>
      <w:r w:rsidRPr="00A57863">
        <w:rPr>
          <w:rFonts w:ascii="Times New Roman" w:hAnsi="Times New Roman" w:cs="Times New Roman"/>
          <w:b/>
          <w:sz w:val="24"/>
          <w:szCs w:val="24"/>
        </w:rPr>
        <w:br/>
      </w:r>
    </w:p>
    <w:p w:rsidR="00A57863" w:rsidRPr="00A57863" w:rsidRDefault="00A57863" w:rsidP="00A57863">
      <w:pPr>
        <w:jc w:val="center"/>
        <w:rPr>
          <w:rFonts w:ascii="Times New Roman" w:hAnsi="Times New Roman" w:cs="Times New Roman"/>
        </w:rPr>
      </w:pPr>
      <w:r w:rsidRPr="00B55B24">
        <w:rPr>
          <w:rFonts w:ascii="Times New Roman" w:hAnsi="Times New Roman" w:cs="Times New Roman"/>
          <w:sz w:val="24"/>
          <w:szCs w:val="24"/>
        </w:rPr>
        <w:t>ПОСТАНОВЛЕНИЕ</w:t>
      </w:r>
      <w:r w:rsidRPr="00B55B24">
        <w:br/>
      </w:r>
    </w:p>
    <w:p w:rsidR="000658A2" w:rsidRPr="00A57863" w:rsidRDefault="00A57863" w:rsidP="00A5786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  <w:r w:rsidRPr="00A57863">
        <w:rPr>
          <w:rFonts w:ascii="Times New Roman" w:hAnsi="Times New Roman" w:cs="Times New Roman"/>
          <w:b w:val="0"/>
        </w:rPr>
        <w:t>16.01.2015г.                                                                                                                      № 2.1</w:t>
      </w:r>
      <w:r w:rsidRPr="00A57863">
        <w:rPr>
          <w:rFonts w:ascii="Times New Roman" w:hAnsi="Times New Roman" w:cs="Times New Roman"/>
        </w:rPr>
        <w:br/>
      </w:r>
      <w:proofErr w:type="gramStart"/>
      <w:r w:rsidRPr="00A57863">
        <w:rPr>
          <w:rFonts w:ascii="Times New Roman" w:hAnsi="Times New Roman" w:cs="Times New Roman"/>
          <w:b w:val="0"/>
        </w:rPr>
        <w:t>с</w:t>
      </w:r>
      <w:proofErr w:type="gramEnd"/>
      <w:r w:rsidRPr="00A57863">
        <w:rPr>
          <w:rFonts w:ascii="Times New Roman" w:hAnsi="Times New Roman" w:cs="Times New Roman"/>
          <w:b w:val="0"/>
        </w:rPr>
        <w:t>. Красноярка</w:t>
      </w:r>
      <w:r w:rsidRPr="00A57863">
        <w:rPr>
          <w:rFonts w:ascii="Times New Roman" w:hAnsi="Times New Roman" w:cs="Times New Roman"/>
        </w:rPr>
        <w:br/>
      </w:r>
    </w:p>
    <w:p w:rsidR="000658A2" w:rsidRPr="00A57863" w:rsidRDefault="000658A2" w:rsidP="00D6117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A57863">
        <w:rPr>
          <w:rFonts w:ascii="Times New Roman" w:hAnsi="Times New Roman" w:cs="Times New Roman"/>
        </w:rPr>
        <w:t>«О проверке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должности»</w:t>
      </w:r>
    </w:p>
    <w:p w:rsidR="000658A2" w:rsidRPr="00A57863" w:rsidRDefault="000658A2" w:rsidP="00D611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</w:rPr>
      </w:pPr>
    </w:p>
    <w:p w:rsidR="000658A2" w:rsidRPr="00A57863" w:rsidRDefault="000658A2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A57863" w:rsidRDefault="000658A2" w:rsidP="00D6117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863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законодательства Российской Федерации и Новосибирской области при поступлении на муниципальную службу в администрацию   </w:t>
      </w:r>
      <w:r w:rsidR="00A707FE">
        <w:rPr>
          <w:rFonts w:ascii="Times New Roman" w:hAnsi="Times New Roman" w:cs="Times New Roman"/>
          <w:sz w:val="24"/>
          <w:szCs w:val="24"/>
        </w:rPr>
        <w:t>Красноярского</w:t>
      </w:r>
      <w:r w:rsidRPr="00A57863">
        <w:rPr>
          <w:rFonts w:ascii="Times New Roman" w:hAnsi="Times New Roman" w:cs="Times New Roman"/>
          <w:sz w:val="24"/>
          <w:szCs w:val="24"/>
        </w:rPr>
        <w:t xml:space="preserve">  сельсовета   и  ее  прохождении, в соответствии с Федеральными законами от 02.03.2007 N 25-ФЗ "О муниципальной службе в Российской Федерации", от 25.12.2008 N 273-ФЗ "О противодействии коррупции", Указом Президента Российской Федерации от 23.06.2014 N 453 «О внесении  изменений в  некоторые  акты Президента Российской</w:t>
      </w:r>
      <w:proofErr w:type="gramEnd"/>
      <w:r w:rsidRPr="00A57863">
        <w:rPr>
          <w:rFonts w:ascii="Times New Roman" w:hAnsi="Times New Roman" w:cs="Times New Roman"/>
          <w:sz w:val="24"/>
          <w:szCs w:val="24"/>
        </w:rPr>
        <w:t xml:space="preserve"> Федерации по  вопросам  противодействия  коррупции», </w:t>
      </w:r>
    </w:p>
    <w:p w:rsidR="000658A2" w:rsidRPr="00A57863" w:rsidRDefault="000658A2" w:rsidP="0005639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58A2" w:rsidRPr="00A57863" w:rsidRDefault="000658A2" w:rsidP="00056393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6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658A2" w:rsidRPr="00A5786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863">
        <w:rPr>
          <w:rFonts w:ascii="Times New Roman" w:hAnsi="Times New Roman" w:cs="Times New Roman"/>
          <w:sz w:val="24"/>
          <w:szCs w:val="24"/>
        </w:rPr>
        <w:t xml:space="preserve">1. </w:t>
      </w:r>
      <w:r w:rsidR="00A57863" w:rsidRPr="00A57863">
        <w:rPr>
          <w:rFonts w:ascii="Times New Roman" w:hAnsi="Times New Roman" w:cs="Times New Roman"/>
          <w:sz w:val="24"/>
          <w:szCs w:val="24"/>
        </w:rPr>
        <w:t>Утвердить Положение о проверке достоверности и полноты сведений, представляемых гражданами, претендующими на замещение муниципальных должностей, и лицами, замещающими  муниципальные  должности  (прилагается).</w:t>
      </w:r>
    </w:p>
    <w:p w:rsidR="000658A2" w:rsidRPr="00A5786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863">
        <w:rPr>
          <w:rFonts w:ascii="Times New Roman" w:hAnsi="Times New Roman" w:cs="Times New Roman"/>
          <w:sz w:val="24"/>
          <w:szCs w:val="24"/>
        </w:rPr>
        <w:t>2.</w:t>
      </w:r>
      <w:r w:rsidR="00A57863">
        <w:rPr>
          <w:rFonts w:ascii="Times New Roman" w:hAnsi="Times New Roman" w:cs="Times New Roman"/>
          <w:sz w:val="24"/>
          <w:szCs w:val="24"/>
        </w:rPr>
        <w:t xml:space="preserve"> </w:t>
      </w:r>
      <w:r w:rsidR="00A57863" w:rsidRPr="00A57863">
        <w:rPr>
          <w:rFonts w:ascii="Times New Roman" w:hAnsi="Times New Roman" w:cs="Times New Roman"/>
          <w:sz w:val="24"/>
          <w:szCs w:val="24"/>
        </w:rPr>
        <w:t>Опубликовать   данное  постановление   в «</w:t>
      </w:r>
      <w:r w:rsidR="00A57863">
        <w:rPr>
          <w:rFonts w:ascii="Times New Roman" w:hAnsi="Times New Roman" w:cs="Times New Roman"/>
          <w:sz w:val="24"/>
          <w:szCs w:val="24"/>
        </w:rPr>
        <w:t>Красноярском</w:t>
      </w:r>
      <w:r w:rsidR="00A57863" w:rsidRPr="00A57863">
        <w:rPr>
          <w:rFonts w:ascii="Times New Roman" w:hAnsi="Times New Roman" w:cs="Times New Roman"/>
          <w:sz w:val="24"/>
          <w:szCs w:val="24"/>
        </w:rPr>
        <w:t xml:space="preserve">  вестнике».</w:t>
      </w:r>
    </w:p>
    <w:p w:rsidR="000658A2" w:rsidRPr="00A5786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863">
        <w:rPr>
          <w:rFonts w:ascii="Times New Roman" w:hAnsi="Times New Roman" w:cs="Times New Roman"/>
          <w:sz w:val="24"/>
          <w:szCs w:val="24"/>
        </w:rPr>
        <w:t>3</w:t>
      </w:r>
      <w:r w:rsidR="00A57863">
        <w:rPr>
          <w:rFonts w:ascii="Times New Roman" w:hAnsi="Times New Roman" w:cs="Times New Roman"/>
          <w:sz w:val="24"/>
          <w:szCs w:val="24"/>
        </w:rPr>
        <w:t>.</w:t>
      </w:r>
      <w:r w:rsidRPr="00A578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863" w:rsidRPr="00A5786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A57863" w:rsidRPr="00A57863">
        <w:rPr>
          <w:rFonts w:ascii="Times New Roman" w:hAnsi="Times New Roman" w:cs="Times New Roman"/>
          <w:sz w:val="24"/>
          <w:szCs w:val="24"/>
        </w:rPr>
        <w:t xml:space="preserve">  исполнением  постановления   оставляю  за  собой.                          </w:t>
      </w:r>
    </w:p>
    <w:p w:rsidR="000658A2" w:rsidRPr="00A5786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8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658A2" w:rsidRPr="00A5786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Pr="00A57863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A5786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A57863" w:rsidRDefault="000658A2" w:rsidP="00A7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8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8A2" w:rsidRPr="00A57863" w:rsidRDefault="00A707FE" w:rsidP="00A7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8A2" w:rsidRPr="00A57863">
        <w:rPr>
          <w:rFonts w:ascii="Times New Roman" w:hAnsi="Times New Roman" w:cs="Times New Roman"/>
          <w:sz w:val="24"/>
          <w:szCs w:val="24"/>
        </w:rPr>
        <w:t xml:space="preserve">Глава    </w:t>
      </w:r>
      <w:r>
        <w:rPr>
          <w:rFonts w:ascii="Times New Roman" w:hAnsi="Times New Roman" w:cs="Times New Roman"/>
          <w:sz w:val="24"/>
          <w:szCs w:val="24"/>
        </w:rPr>
        <w:t>Красноярского</w:t>
      </w:r>
      <w:r w:rsidR="000658A2" w:rsidRPr="00A57863">
        <w:rPr>
          <w:rFonts w:ascii="Times New Roman" w:hAnsi="Times New Roman" w:cs="Times New Roman"/>
          <w:sz w:val="24"/>
          <w:szCs w:val="24"/>
        </w:rPr>
        <w:t xml:space="preserve"> сельсовета    </w:t>
      </w:r>
    </w:p>
    <w:p w:rsidR="000658A2" w:rsidRPr="00A57863" w:rsidRDefault="00A707FE" w:rsidP="00A70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8A2" w:rsidRPr="00A57863">
        <w:rPr>
          <w:rFonts w:ascii="Times New Roman" w:hAnsi="Times New Roman" w:cs="Times New Roman"/>
          <w:sz w:val="24"/>
          <w:szCs w:val="24"/>
        </w:rPr>
        <w:t xml:space="preserve">Татарского  района Новосибирской   области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8A2" w:rsidRPr="00A578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П.Н. Юдин</w:t>
      </w:r>
    </w:p>
    <w:p w:rsidR="000658A2" w:rsidRPr="00A5786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A57863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Default="000658A2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7FE" w:rsidRPr="00A57863" w:rsidRDefault="00A707FE" w:rsidP="00D61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A5786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57863">
        <w:rPr>
          <w:rFonts w:ascii="Times New Roman" w:hAnsi="Times New Roman" w:cs="Times New Roman"/>
          <w:sz w:val="20"/>
          <w:szCs w:val="20"/>
        </w:rPr>
        <w:lastRenderedPageBreak/>
        <w:t>Утверждено</w:t>
      </w:r>
    </w:p>
    <w:p w:rsidR="000658A2" w:rsidRPr="00A5786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57863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0658A2" w:rsidRPr="00A57863" w:rsidRDefault="00A707FE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Красноярского</w:t>
      </w:r>
      <w:r w:rsidR="000658A2" w:rsidRPr="00A57863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0658A2" w:rsidRPr="00A57863" w:rsidRDefault="000658A2" w:rsidP="00804E4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A57863">
        <w:rPr>
          <w:rFonts w:ascii="Times New Roman" w:hAnsi="Times New Roman" w:cs="Times New Roman"/>
          <w:sz w:val="20"/>
          <w:szCs w:val="20"/>
        </w:rPr>
        <w:t>от 1</w:t>
      </w:r>
      <w:r w:rsidR="00A707FE">
        <w:rPr>
          <w:rFonts w:ascii="Times New Roman" w:hAnsi="Times New Roman" w:cs="Times New Roman"/>
          <w:sz w:val="20"/>
          <w:szCs w:val="20"/>
        </w:rPr>
        <w:t>6</w:t>
      </w:r>
      <w:r w:rsidRPr="00A57863">
        <w:rPr>
          <w:rFonts w:ascii="Times New Roman" w:hAnsi="Times New Roman" w:cs="Times New Roman"/>
          <w:sz w:val="20"/>
          <w:szCs w:val="20"/>
        </w:rPr>
        <w:t xml:space="preserve">.01.2015 </w:t>
      </w:r>
      <w:r w:rsidR="00A707FE">
        <w:rPr>
          <w:rFonts w:ascii="Times New Roman" w:hAnsi="Times New Roman" w:cs="Times New Roman"/>
          <w:sz w:val="20"/>
          <w:szCs w:val="20"/>
        </w:rPr>
        <w:t xml:space="preserve"> </w:t>
      </w:r>
      <w:r w:rsidRPr="00A57863">
        <w:rPr>
          <w:rFonts w:ascii="Times New Roman" w:hAnsi="Times New Roman" w:cs="Times New Roman"/>
          <w:sz w:val="20"/>
          <w:szCs w:val="20"/>
        </w:rPr>
        <w:t>№</w:t>
      </w:r>
      <w:r w:rsidR="00A707FE">
        <w:rPr>
          <w:rFonts w:ascii="Times New Roman" w:hAnsi="Times New Roman" w:cs="Times New Roman"/>
          <w:sz w:val="20"/>
          <w:szCs w:val="20"/>
        </w:rPr>
        <w:t xml:space="preserve"> 2.1</w:t>
      </w:r>
    </w:p>
    <w:p w:rsidR="000658A2" w:rsidRPr="00A57863" w:rsidRDefault="000658A2" w:rsidP="00570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A57863" w:rsidRDefault="000658A2" w:rsidP="00A707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86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A5786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проверке достоверности и полноты сведений, представляемых гражданами, претендующими на замещение муниципальных должностей, и лицами, </w:t>
      </w:r>
    </w:p>
    <w:p w:rsidR="000658A2" w:rsidRPr="00A57863" w:rsidRDefault="000658A2" w:rsidP="00D6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57863">
        <w:rPr>
          <w:rFonts w:ascii="Times New Roman" w:hAnsi="Times New Roman" w:cs="Times New Roman"/>
          <w:b/>
          <w:bCs/>
          <w:sz w:val="24"/>
          <w:szCs w:val="24"/>
        </w:rPr>
        <w:t>замещающими</w:t>
      </w:r>
      <w:proofErr w:type="gramEnd"/>
      <w:r w:rsidRPr="00A57863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муниципальные  должности</w:t>
      </w:r>
    </w:p>
    <w:p w:rsidR="000658A2" w:rsidRPr="00A57863" w:rsidRDefault="000658A2" w:rsidP="00D611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F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4" w:anchor="block_1000" w:history="1">
        <w:r w:rsidRPr="00A707F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558 гражданами, претендующими на замещение муниципальных должностей   на отчетную дату и лицами, замещающими указанные муниципальные должности (далее - лица, замещающие муниципальные должности), за отчетный период и за два года, предшествующие отчетному периоду;</w:t>
      </w:r>
      <w:proofErr w:type="gramEnd"/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б) достоверности и полноты сведений, представленных гражданами при назначении на муниципальную должность;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в)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</w:t>
      </w:r>
      <w:proofErr w:type="gramStart"/>
      <w:r w:rsidRPr="00A707F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707FE">
        <w:rPr>
          <w:rFonts w:ascii="Times New Roman" w:hAnsi="Times New Roman" w:cs="Times New Roman"/>
          <w:sz w:val="24"/>
          <w:szCs w:val="24"/>
        </w:rPr>
        <w:t>далее - установленные ограничения).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2.  Проверка осуществляется  специалистом  администрации.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2.1.Специалист  администрации может в установленном порядке осуществлять проверку: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F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 </w:t>
      </w:r>
      <w:hyperlink r:id="rId5" w:anchor="block_1211" w:history="1">
        <w:r w:rsidRPr="00A707FE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настоящего пункта;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в) соблюдения лицами, замещающими должности, указанные в </w:t>
      </w:r>
      <w:hyperlink r:id="rId6" w:anchor="block_1211" w:history="1">
        <w:r w:rsidRPr="00A707FE">
          <w:rPr>
            <w:rFonts w:ascii="Times New Roman" w:hAnsi="Times New Roman" w:cs="Times New Roman"/>
            <w:sz w:val="24"/>
            <w:szCs w:val="24"/>
          </w:rPr>
          <w:t>подпункте "а"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2.2. Проверка, предусмотренная </w:t>
      </w:r>
      <w:hyperlink r:id="rId7" w:anchor="block_10021" w:history="1">
        <w:r w:rsidRPr="00A707FE">
          <w:rPr>
            <w:rFonts w:ascii="Times New Roman" w:hAnsi="Times New Roman" w:cs="Times New Roman"/>
            <w:sz w:val="24"/>
            <w:szCs w:val="24"/>
          </w:rPr>
          <w:t>пунктом 2.1</w:t>
        </w:r>
      </w:hyperlink>
      <w:r w:rsidRPr="00A707FE">
        <w:rPr>
          <w:rFonts w:ascii="Times New Roman" w:hAnsi="Times New Roman" w:cs="Times New Roman"/>
          <w:sz w:val="24"/>
          <w:szCs w:val="24"/>
        </w:rPr>
        <w:t xml:space="preserve"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 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3. Основанием для осуществления проверки, предусмотренной </w:t>
      </w:r>
      <w:hyperlink r:id="rId8" w:anchor="block_1001" w:history="1">
        <w:r w:rsidRPr="00A707FE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настоящего Положения, является достаточная информация, представленная в письменном виде в установленном порядке: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FE">
        <w:rPr>
          <w:rFonts w:ascii="Times New Roman" w:hAnsi="Times New Roman" w:cs="Times New Roman"/>
          <w:sz w:val="24"/>
          <w:szCs w:val="24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lastRenderedPageBreak/>
        <w:t>б) постоянно действующими руководящими органами политических партий и зарегистрированных в соответствии с </w:t>
      </w:r>
      <w:hyperlink r:id="rId9" w:anchor="block_21" w:history="1">
        <w:r w:rsidRPr="00A707F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иных общероссийских общественных объединений, не являющихся политическими партиями;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в) Общественной палатой Российской Федерации;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г) общероссийскими средствами массовой информации.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4. Информация анонимного характера не может служить основанием для проверки.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5.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6. При осуществлении проверки специалист администрации вправе: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а) проводить собеседование с гражданином или лицом, замещающим муниципальную должность;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в) получать от гражданина или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FE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A707F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707FE">
        <w:rPr>
          <w:rFonts w:ascii="Times New Roman" w:hAnsi="Times New Roman" w:cs="Times New Roman"/>
          <w:sz w:val="24"/>
          <w:szCs w:val="24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 Российской Федерации,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 w:rsidRPr="00A707FE">
        <w:rPr>
          <w:rFonts w:ascii="Times New Roman" w:hAnsi="Times New Roman" w:cs="Times New Roman"/>
          <w:sz w:val="24"/>
          <w:szCs w:val="24"/>
        </w:rPr>
        <w:t xml:space="preserve"> о соблюдении лицом, замещающим муниципальную должность, установленных ограничений;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7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707FE">
        <w:rPr>
          <w:rFonts w:ascii="Times New Roman" w:hAnsi="Times New Roman" w:cs="Times New Roman"/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замещающим</w:t>
      </w:r>
      <w:r w:rsidRPr="00A707FE">
        <w:rPr>
          <w:rFonts w:ascii="Times New Roman" w:hAnsi="Times New Roman" w:cs="Times New Roman"/>
          <w:sz w:val="24"/>
          <w:szCs w:val="24"/>
        </w:rPr>
        <w:tab/>
        <w:t>муниципальную должность, в соответствии с </w:t>
      </w:r>
      <w:hyperlink r:id="rId10" w:anchor="block_8" w:history="1">
        <w:r w:rsidRPr="00A707F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Российской Федерации о противодействии коррупции.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7. В запросе, предусмотренном </w:t>
      </w:r>
      <w:hyperlink r:id="rId11" w:anchor="block_1074" w:history="1">
        <w:r w:rsidRPr="00A707FE">
          <w:rPr>
            <w:rFonts w:ascii="Times New Roman" w:hAnsi="Times New Roman" w:cs="Times New Roman"/>
            <w:sz w:val="24"/>
            <w:szCs w:val="24"/>
          </w:rPr>
          <w:t xml:space="preserve">подпунктом "г" пункта </w:t>
        </w:r>
      </w:hyperlink>
      <w:r w:rsidRPr="00A707FE">
        <w:rPr>
          <w:rFonts w:ascii="Times New Roman" w:hAnsi="Times New Roman" w:cs="Times New Roman"/>
          <w:sz w:val="24"/>
          <w:szCs w:val="24"/>
        </w:rPr>
        <w:t>6 настоящего Положения, указываются: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FE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A707F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707FE">
        <w:rPr>
          <w:rFonts w:ascii="Times New Roman" w:hAnsi="Times New Roman" w:cs="Times New Roman"/>
          <w:sz w:val="24"/>
          <w:szCs w:val="24"/>
        </w:rPr>
        <w:t>достоверность</w:t>
      </w:r>
      <w:proofErr w:type="gramEnd"/>
      <w:r w:rsidRPr="00A707FE">
        <w:rPr>
          <w:rFonts w:ascii="Times New Roman" w:hAnsi="Times New Roman" w:cs="Times New Roman"/>
          <w:sz w:val="24"/>
          <w:szCs w:val="24"/>
        </w:rPr>
        <w:t xml:space="preserve">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г)  содержание и объем сведений, подлежащих проверке;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7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707FE">
        <w:rPr>
          <w:rFonts w:ascii="Times New Roman" w:hAnsi="Times New Roman" w:cs="Times New Roman"/>
          <w:sz w:val="24"/>
          <w:szCs w:val="24"/>
        </w:rPr>
        <w:t>)  срок представления запрашиваемых сведений;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lastRenderedPageBreak/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8.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9 Государственные органы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специалиста  администрации, направившего запрос.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10. Специалист администрации обеспечивает: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а) 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7FE">
        <w:rPr>
          <w:rFonts w:ascii="Times New Roman" w:hAnsi="Times New Roman" w:cs="Times New Roman"/>
          <w:sz w:val="24"/>
          <w:szCs w:val="24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Pr="00A707FE">
        <w:rPr>
          <w:rFonts w:ascii="Times New Roman" w:hAnsi="Times New Roman" w:cs="Times New Roman"/>
          <w:sz w:val="24"/>
          <w:szCs w:val="24"/>
        </w:rPr>
        <w:t xml:space="preserve"> срок, согласованный с гражданином или лицом, замещающим муниципальную должность.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11. По окончании проверки специалист обязан ознакомить гражданина или лицо, замещающее муниципальную должность, с результатами проверки с соблюдением </w:t>
      </w:r>
      <w:hyperlink r:id="rId12" w:anchor="block_3" w:history="1">
        <w:r w:rsidRPr="00A707FE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Российской Федерации о государственной тайне.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12. Гражданин  или  лицо, замещающее муниципальную должность, вправе: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а) давать пояснения в письменной форме: в ходе проверки; по вопросам, указанным в </w:t>
      </w:r>
      <w:hyperlink r:id="rId13" w:anchor="block_1112" w:history="1">
        <w:r w:rsidRPr="00A707FE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A707FE">
        <w:rPr>
          <w:rFonts w:ascii="Times New Roman" w:hAnsi="Times New Roman" w:cs="Times New Roman"/>
          <w:sz w:val="24"/>
          <w:szCs w:val="24"/>
        </w:rPr>
        <w:t>0 настоящего Положения; по результатам проверки;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в) обращаться в администрацию с подлежащим удовлетворению ходатайством о проведении с ним беседы по вопросам, указанным в </w:t>
      </w:r>
      <w:hyperlink r:id="rId14" w:anchor="block_1112" w:history="1">
        <w:r w:rsidRPr="00A707FE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A707FE">
        <w:rPr>
          <w:rFonts w:ascii="Times New Roman" w:hAnsi="Times New Roman" w:cs="Times New Roman"/>
          <w:sz w:val="24"/>
          <w:szCs w:val="24"/>
        </w:rPr>
        <w:t>0 настоящего Положения.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13. Пояснения, указанные в </w:t>
      </w:r>
      <w:hyperlink r:id="rId15" w:anchor="block_1013" w:history="1">
        <w:r w:rsidRPr="00A707F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707FE">
        <w:rPr>
          <w:rFonts w:ascii="Times New Roman" w:hAnsi="Times New Roman" w:cs="Times New Roman"/>
          <w:sz w:val="24"/>
          <w:szCs w:val="24"/>
        </w:rPr>
        <w:t>2 настоящего Положения, приобщаются к материалам проверки.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14. 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15. Специалист администрации представляет лицу, принявшему решение о проведении проверки, доклад  о  ее  результатах.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16. По результатам проверки должностному лицу, уполномоченному назначать (представлять к назначению) гражданина на муниципальную должность или назначившему лицо, замещающее муниципальную должность, на соответствующую муниципальную должность, в установленном порядке представляется доклад. При этом в докладе должно содержаться одно из следующих предложений: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а) о назначении (представлении к назначению) гражданина на муниципальную должность;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б) об отказе гражданину в назначении (представлении к назначению) на муниципальную должность;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lastRenderedPageBreak/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 юридической  ответственности;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7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707FE">
        <w:rPr>
          <w:rFonts w:ascii="Times New Roman" w:hAnsi="Times New Roman" w:cs="Times New Roman"/>
          <w:sz w:val="24"/>
          <w:szCs w:val="24"/>
        </w:rPr>
        <w:t>) о представлении материалов проверки Главе поселения.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A707FE">
        <w:rPr>
          <w:rFonts w:ascii="Times New Roman" w:hAnsi="Times New Roman" w:cs="Times New Roman"/>
          <w:sz w:val="24"/>
          <w:szCs w:val="24"/>
        </w:rPr>
        <w:t>Сведения о результатах проверки с письменного согласия лица, принявшего решение о ее проведении, предоставляются специалистом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</w:t>
      </w:r>
      <w:proofErr w:type="gramEnd"/>
      <w:r w:rsidRPr="00A707FE">
        <w:rPr>
          <w:rFonts w:ascii="Times New Roman" w:hAnsi="Times New Roman" w:cs="Times New Roman"/>
          <w:sz w:val="24"/>
          <w:szCs w:val="24"/>
        </w:rPr>
        <w:t xml:space="preserve"> информацию, явившуюся основанием для проведения проверки, с соблюдением законодательства Российской Федерации </w:t>
      </w:r>
      <w:hyperlink r:id="rId16" w:anchor="block_4" w:history="1">
        <w:r w:rsidRPr="00A707FE">
          <w:rPr>
            <w:rFonts w:ascii="Times New Roman" w:hAnsi="Times New Roman" w:cs="Times New Roman"/>
            <w:sz w:val="24"/>
            <w:szCs w:val="24"/>
          </w:rPr>
          <w:t>о персональных данных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и </w:t>
      </w:r>
      <w:hyperlink r:id="rId17" w:anchor="block_3" w:history="1">
        <w:r w:rsidRPr="00A707FE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A707FE">
        <w:rPr>
          <w:rFonts w:ascii="Times New Roman" w:hAnsi="Times New Roman" w:cs="Times New Roman"/>
          <w:sz w:val="24"/>
          <w:szCs w:val="24"/>
        </w:rPr>
        <w:t>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 xml:space="preserve">19. Должностное лицо, уполномоченное назначать (представлять к назначению) гражданина на муниципальную должность 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</w:t>
      </w:r>
      <w:hyperlink r:id="rId18" w:anchor="block_1017" w:history="1">
        <w:r w:rsidRPr="00A707FE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настоящего Положения, принимает одно из следующих решений: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а) назначить (представить к назначению) гражданина на муниципальную должность;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б) отказать гражданину в назначении (представлении к назначению) на муниципальную  должность;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ответственности;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г) представить материалы проверки Главе поселения.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20. Подлинники справок о доходах, об имуществе и обязательствах имущественного характера, поступивших в администрацию в соответствии с </w:t>
      </w:r>
      <w:hyperlink r:id="rId19" w:anchor="block_1000" w:history="1">
        <w:r w:rsidRPr="00A707F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707FE">
        <w:rPr>
          <w:rFonts w:ascii="Times New Roman" w:hAnsi="Times New Roman" w:cs="Times New Roman"/>
          <w:sz w:val="24"/>
          <w:szCs w:val="24"/>
        </w:rPr>
        <w:t> Президента Российской Федерации от 18 мая 2009 г. N 558, по окончании календарного года направляются специалисту кадровой  службы администрации для приобщения к личным делам.</w:t>
      </w:r>
    </w:p>
    <w:p w:rsidR="000658A2" w:rsidRPr="00A707FE" w:rsidRDefault="000658A2" w:rsidP="00A707F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07FE">
        <w:rPr>
          <w:rFonts w:ascii="Times New Roman" w:hAnsi="Times New Roman" w:cs="Times New Roman"/>
          <w:sz w:val="24"/>
          <w:szCs w:val="24"/>
        </w:rPr>
        <w:t>21. Копии справок, указанных в </w:t>
      </w:r>
      <w:hyperlink r:id="rId20" w:anchor="block_1021" w:history="1">
        <w:r w:rsidRPr="00A707F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707FE">
        <w:rPr>
          <w:rFonts w:ascii="Times New Roman" w:hAnsi="Times New Roman" w:cs="Times New Roman"/>
          <w:sz w:val="24"/>
          <w:szCs w:val="24"/>
        </w:rPr>
        <w:t>0 настоящего Положения, и материалы проверки хранятся в администрации  в течение трех лет со дня ее окончания, после чего передаются  в  архив.</w:t>
      </w:r>
    </w:p>
    <w:sectPr w:rsidR="000658A2" w:rsidRPr="00A707FE" w:rsidSect="00056393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8EC"/>
    <w:rsid w:val="00056393"/>
    <w:rsid w:val="000658A2"/>
    <w:rsid w:val="000C195E"/>
    <w:rsid w:val="000C760C"/>
    <w:rsid w:val="00134292"/>
    <w:rsid w:val="002164E7"/>
    <w:rsid w:val="00223D1F"/>
    <w:rsid w:val="002848EC"/>
    <w:rsid w:val="002E5B47"/>
    <w:rsid w:val="00345DDA"/>
    <w:rsid w:val="003A3901"/>
    <w:rsid w:val="003C62CB"/>
    <w:rsid w:val="003D5966"/>
    <w:rsid w:val="003E5751"/>
    <w:rsid w:val="004A4849"/>
    <w:rsid w:val="004C6DB6"/>
    <w:rsid w:val="00552F54"/>
    <w:rsid w:val="0057030D"/>
    <w:rsid w:val="00630A27"/>
    <w:rsid w:val="006912AC"/>
    <w:rsid w:val="00804E40"/>
    <w:rsid w:val="00830A30"/>
    <w:rsid w:val="0091676F"/>
    <w:rsid w:val="0096391A"/>
    <w:rsid w:val="009757C2"/>
    <w:rsid w:val="00995FD0"/>
    <w:rsid w:val="00A57863"/>
    <w:rsid w:val="00A707FE"/>
    <w:rsid w:val="00B426C5"/>
    <w:rsid w:val="00BB0A55"/>
    <w:rsid w:val="00BF2376"/>
    <w:rsid w:val="00C32B80"/>
    <w:rsid w:val="00C64C14"/>
    <w:rsid w:val="00C673A9"/>
    <w:rsid w:val="00D157F0"/>
    <w:rsid w:val="00D61178"/>
    <w:rsid w:val="00DC3974"/>
    <w:rsid w:val="00E44FD1"/>
    <w:rsid w:val="00E5155E"/>
    <w:rsid w:val="00E86364"/>
    <w:rsid w:val="00F3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5E"/>
    <w:pPr>
      <w:spacing w:after="200" w:line="276" w:lineRule="auto"/>
    </w:pPr>
    <w:rPr>
      <w:rFonts w:cs="Calibri"/>
    </w:rPr>
  </w:style>
  <w:style w:type="paragraph" w:styleId="4">
    <w:name w:val="heading 4"/>
    <w:basedOn w:val="a"/>
    <w:link w:val="40"/>
    <w:uiPriority w:val="99"/>
    <w:qFormat/>
    <w:rsid w:val="002848EC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848EC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52">
    <w:name w:val="s_52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48EC"/>
  </w:style>
  <w:style w:type="character" w:styleId="a3">
    <w:name w:val="Hyperlink"/>
    <w:basedOn w:val="a0"/>
    <w:uiPriority w:val="99"/>
    <w:semiHidden/>
    <w:rsid w:val="002848EC"/>
    <w:rPr>
      <w:color w:val="0000FF"/>
      <w:u w:val="single"/>
    </w:rPr>
  </w:style>
  <w:style w:type="paragraph" w:customStyle="1" w:styleId="s16">
    <w:name w:val="s_16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22">
    <w:name w:val="s_22"/>
    <w:basedOn w:val="a"/>
    <w:uiPriority w:val="99"/>
    <w:rsid w:val="002848E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D6117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styleId="a4">
    <w:name w:val="Body Text"/>
    <w:basedOn w:val="a"/>
    <w:link w:val="a5"/>
    <w:uiPriority w:val="99"/>
    <w:rsid w:val="0005639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995FD0"/>
  </w:style>
  <w:style w:type="character" w:customStyle="1" w:styleId="a5">
    <w:name w:val="Основной текст Знак"/>
    <w:basedOn w:val="a0"/>
    <w:link w:val="a4"/>
    <w:uiPriority w:val="99"/>
    <w:locked/>
    <w:rsid w:val="00056393"/>
    <w:rPr>
      <w:b/>
      <w:bCs/>
      <w:sz w:val="24"/>
      <w:szCs w:val="24"/>
      <w:lang w:val="ru-RU" w:eastAsia="ru-RU"/>
    </w:rPr>
  </w:style>
  <w:style w:type="paragraph" w:customStyle="1" w:styleId="1">
    <w:name w:val="Знак Знак1 Знак"/>
    <w:basedOn w:val="a"/>
    <w:uiPriority w:val="99"/>
    <w:rsid w:val="000563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6">
    <w:name w:val="Strong"/>
    <w:basedOn w:val="a0"/>
    <w:uiPriority w:val="99"/>
    <w:qFormat/>
    <w:locked/>
    <w:rsid w:val="003D59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1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6301/" TargetMode="External"/><Relationship Id="rId13" Type="http://schemas.openxmlformats.org/officeDocument/2006/relationships/hyperlink" Target="http://base.garant.ru/196301/" TargetMode="External"/><Relationship Id="rId18" Type="http://schemas.openxmlformats.org/officeDocument/2006/relationships/hyperlink" Target="http://base.garant.ru/19630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196301/" TargetMode="External"/><Relationship Id="rId12" Type="http://schemas.openxmlformats.org/officeDocument/2006/relationships/hyperlink" Target="http://base.garant.ru/10102673/" TargetMode="External"/><Relationship Id="rId17" Type="http://schemas.openxmlformats.org/officeDocument/2006/relationships/hyperlink" Target="http://base.garant.ru/1010267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12148567/1/" TargetMode="External"/><Relationship Id="rId20" Type="http://schemas.openxmlformats.org/officeDocument/2006/relationships/hyperlink" Target="http://base.garant.ru/19630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6301/" TargetMode="External"/><Relationship Id="rId11" Type="http://schemas.openxmlformats.org/officeDocument/2006/relationships/hyperlink" Target="http://base.garant.ru/196301/" TargetMode="External"/><Relationship Id="rId5" Type="http://schemas.openxmlformats.org/officeDocument/2006/relationships/hyperlink" Target="http://base.garant.ru/196301/" TargetMode="External"/><Relationship Id="rId15" Type="http://schemas.openxmlformats.org/officeDocument/2006/relationships/hyperlink" Target="http://base.garant.ru/196301/" TargetMode="External"/><Relationship Id="rId10" Type="http://schemas.openxmlformats.org/officeDocument/2006/relationships/hyperlink" Target="http://base.garant.ru/12164203/" TargetMode="External"/><Relationship Id="rId19" Type="http://schemas.openxmlformats.org/officeDocument/2006/relationships/hyperlink" Target="http://base.garant.ru/195553/" TargetMode="External"/><Relationship Id="rId4" Type="http://schemas.openxmlformats.org/officeDocument/2006/relationships/hyperlink" Target="http://base.garant.ru/195553/" TargetMode="External"/><Relationship Id="rId9" Type="http://schemas.openxmlformats.org/officeDocument/2006/relationships/hyperlink" Target="http://base.garant.ru/10164186/2/" TargetMode="External"/><Relationship Id="rId14" Type="http://schemas.openxmlformats.org/officeDocument/2006/relationships/hyperlink" Target="http://base.garant.ru/1963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1657</Words>
  <Characters>13613</Characters>
  <Application>Microsoft Office Word</Application>
  <DocSecurity>0</DocSecurity>
  <Lines>113</Lines>
  <Paragraphs>30</Paragraphs>
  <ScaleCrop>false</ScaleCrop>
  <Company>SPecialiST RePack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user</cp:lastModifiedBy>
  <cp:revision>4</cp:revision>
  <cp:lastPrinted>2015-01-30T09:02:00Z</cp:lastPrinted>
  <dcterms:created xsi:type="dcterms:W3CDTF">2021-01-24T10:31:00Z</dcterms:created>
  <dcterms:modified xsi:type="dcterms:W3CDTF">2021-01-24T11:08:00Z</dcterms:modified>
</cp:coreProperties>
</file>