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67B" w:rsidRDefault="0082167B" w:rsidP="0082167B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</w:p>
    <w:p w:rsidR="0082167B" w:rsidRPr="0071751E" w:rsidRDefault="0082167B" w:rsidP="0082167B">
      <w:pPr>
        <w:autoSpaceDE w:val="0"/>
        <w:autoSpaceDN w:val="0"/>
        <w:adjustRightInd w:val="0"/>
        <w:spacing w:after="0" w:line="240" w:lineRule="auto"/>
        <w:ind w:left="5398"/>
        <w:rPr>
          <w:rFonts w:ascii="Times New Roman" w:hAnsi="Times New Roman"/>
          <w:sz w:val="24"/>
          <w:szCs w:val="24"/>
        </w:rPr>
      </w:pPr>
    </w:p>
    <w:p w:rsidR="0082167B" w:rsidRPr="001167C3" w:rsidRDefault="0082167B" w:rsidP="0082167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67C3"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82167B" w:rsidRPr="00902C43" w:rsidRDefault="00B9050D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КРАСНОЯРСКОГО</w:t>
      </w:r>
      <w:r w:rsidR="0082167B" w:rsidRPr="00902C43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2C43">
        <w:rPr>
          <w:rFonts w:ascii="Times New Roman" w:hAnsi="Times New Roman"/>
          <w:b/>
          <w:sz w:val="28"/>
          <w:szCs w:val="28"/>
        </w:rPr>
        <w:t>ТАТАРСКОГО РАЙОНА  НОВОСИБИРСКАЯ ОБЛАСТЬ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2C43">
        <w:rPr>
          <w:rFonts w:ascii="Times New Roman" w:hAnsi="Times New Roman"/>
          <w:b/>
          <w:sz w:val="28"/>
          <w:szCs w:val="28"/>
        </w:rPr>
        <w:t>ПОСТАНОВЛЕНИЕ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902C43">
        <w:rPr>
          <w:rFonts w:ascii="Times New Roman" w:hAnsi="Times New Roman"/>
          <w:sz w:val="28"/>
          <w:szCs w:val="28"/>
        </w:rPr>
        <w:t xml:space="preserve"> </w:t>
      </w:r>
      <w:r w:rsidR="00B9050D" w:rsidRPr="00B9050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7.0</w:t>
      </w:r>
      <w:r w:rsidR="00B9050D" w:rsidRPr="00B9050D">
        <w:rPr>
          <w:rFonts w:ascii="Times New Roman" w:hAnsi="Times New Roman"/>
          <w:sz w:val="28"/>
          <w:szCs w:val="28"/>
        </w:rPr>
        <w:t>1</w:t>
      </w:r>
      <w:r w:rsidRPr="00902C43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3</w:t>
      </w:r>
      <w:r w:rsidRPr="00902C43">
        <w:rPr>
          <w:rFonts w:ascii="Times New Roman" w:hAnsi="Times New Roman"/>
          <w:sz w:val="28"/>
          <w:szCs w:val="28"/>
        </w:rPr>
        <w:t xml:space="preserve"> г.                      </w:t>
      </w:r>
      <w:proofErr w:type="gramStart"/>
      <w:r w:rsidRPr="00902C43">
        <w:rPr>
          <w:rFonts w:ascii="Times New Roman" w:hAnsi="Times New Roman"/>
          <w:sz w:val="28"/>
          <w:szCs w:val="28"/>
        </w:rPr>
        <w:t>с</w:t>
      </w:r>
      <w:proofErr w:type="gramEnd"/>
      <w:r w:rsidRPr="00902C43">
        <w:rPr>
          <w:rFonts w:ascii="Times New Roman" w:hAnsi="Times New Roman"/>
          <w:sz w:val="28"/>
          <w:szCs w:val="28"/>
        </w:rPr>
        <w:t>. К</w:t>
      </w:r>
      <w:r w:rsidR="00B9050D" w:rsidRPr="00B9050D">
        <w:rPr>
          <w:rFonts w:ascii="Times New Roman" w:hAnsi="Times New Roman"/>
          <w:sz w:val="28"/>
          <w:szCs w:val="28"/>
        </w:rPr>
        <w:t>расноярка</w:t>
      </w:r>
      <w:r w:rsidRPr="00902C43">
        <w:rPr>
          <w:rFonts w:ascii="Times New Roman" w:hAnsi="Times New Roman"/>
          <w:sz w:val="28"/>
          <w:szCs w:val="28"/>
        </w:rPr>
        <w:t xml:space="preserve">                                    №   </w:t>
      </w:r>
      <w:r w:rsidR="00B9050D">
        <w:rPr>
          <w:rFonts w:ascii="Times New Roman" w:hAnsi="Times New Roman"/>
          <w:sz w:val="28"/>
          <w:szCs w:val="28"/>
        </w:rPr>
        <w:t>03</w:t>
      </w:r>
      <w:r w:rsidRPr="00902C43">
        <w:rPr>
          <w:rFonts w:ascii="Times New Roman" w:hAnsi="Times New Roman"/>
          <w:sz w:val="28"/>
          <w:szCs w:val="28"/>
        </w:rPr>
        <w:t xml:space="preserve">        </w:t>
      </w:r>
    </w:p>
    <w:p w:rsidR="0082167B" w:rsidRPr="000F4FC7" w:rsidRDefault="0082167B" w:rsidP="0082167B">
      <w:pPr>
        <w:pStyle w:val="a3"/>
        <w:jc w:val="center"/>
        <w:rPr>
          <w:rFonts w:ascii="Times New Roman" w:hAnsi="Times New Roman" w:cs="Times New Roman"/>
          <w:i/>
          <w:u w:val="single"/>
        </w:rPr>
      </w:pPr>
      <w:r w:rsidRPr="00153A8D">
        <w:rPr>
          <w:rFonts w:ascii="Times New Roman" w:eastAsia="Times New Roman" w:hAnsi="Times New Roman" w:cs="Times New Roman"/>
        </w:rPr>
        <w:t xml:space="preserve">                      </w:t>
      </w:r>
      <w:r w:rsidRPr="00153A8D">
        <w:rPr>
          <w:rFonts w:ascii="Times New Roman" w:eastAsia="Times New Roman" w:hAnsi="Times New Roman" w:cs="Times New Roman"/>
          <w:b/>
          <w:color w:val="auto"/>
        </w:rPr>
        <w:t xml:space="preserve">О создании координационного совета  </w:t>
      </w:r>
      <w:r w:rsidRPr="00153A8D">
        <w:rPr>
          <w:rFonts w:ascii="Times New Roman" w:hAnsi="Times New Roman" w:cs="Times New Roman"/>
          <w:b/>
        </w:rPr>
        <w:t xml:space="preserve">по вопросам оказания имущественной поддержки субъектам малого и среднего предпринимательства на территории </w:t>
      </w:r>
      <w:r w:rsidR="00B9050D">
        <w:rPr>
          <w:rFonts w:ascii="Times New Roman" w:hAnsi="Times New Roman" w:cs="Times New Roman"/>
          <w:b/>
        </w:rPr>
        <w:t>Красноярского</w:t>
      </w:r>
      <w:r w:rsidRPr="00153A8D">
        <w:rPr>
          <w:rFonts w:ascii="Times New Roman" w:hAnsi="Times New Roman" w:cs="Times New Roman"/>
          <w:b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82167B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Федеральным законом от 24 июля 2007 г. № 209-ФЗ «О развитии малого и среднего предпринимательства в Российской Федерации», Уставом 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и в целях реализации муниципальной политики в области малого предпринимательства, создания максимально благоприятных условий развития, поддержки малого предпринимательства в муниципальном образовании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области,</w:t>
      </w:r>
      <w:proofErr w:type="gramEnd"/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Постановляю: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1.     Образовать координационный совет по развитию предпринимательства (далее – Совет).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     Утвердить: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2.1.Положение о Совете (приложение №1).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2.2. Состав Совета (приложение №2).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282828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2.3. </w:t>
      </w:r>
      <w:r w:rsidRPr="00153A8D">
        <w:rPr>
          <w:rFonts w:ascii="Times New Roman" w:hAnsi="Times New Roman" w:cs="Times New Roman"/>
          <w:sz w:val="24"/>
          <w:szCs w:val="24"/>
        </w:rPr>
        <w:t xml:space="preserve"> Утвердить </w:t>
      </w:r>
      <w:r w:rsidRPr="00153A8D">
        <w:rPr>
          <w:rFonts w:ascii="Times New Roman" w:hAnsi="Times New Roman" w:cs="Times New Roman"/>
          <w:color w:val="282828"/>
          <w:sz w:val="24"/>
          <w:szCs w:val="24"/>
        </w:rPr>
        <w:t xml:space="preserve">план работы </w:t>
      </w:r>
      <w:r w:rsidRPr="00153A8D">
        <w:rPr>
          <w:rFonts w:ascii="Times New Roman" w:hAnsi="Times New Roman" w:cs="Times New Roman"/>
          <w:sz w:val="24"/>
          <w:szCs w:val="24"/>
        </w:rPr>
        <w:t xml:space="preserve">о координационного совета в области развития малого  и среднего  предпринимательства  на  территории   </w:t>
      </w:r>
      <w:r w:rsidR="00B9050D">
        <w:rPr>
          <w:rFonts w:ascii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color w:val="282828"/>
          <w:sz w:val="24"/>
          <w:szCs w:val="24"/>
        </w:rPr>
        <w:t xml:space="preserve"> на 2023</w:t>
      </w:r>
      <w:r w:rsidRPr="00153A8D">
        <w:rPr>
          <w:rFonts w:ascii="Times New Roman" w:hAnsi="Times New Roman" w:cs="Times New Roman"/>
          <w:color w:val="282828"/>
          <w:sz w:val="24"/>
          <w:szCs w:val="24"/>
        </w:rPr>
        <w:t xml:space="preserve"> год (приложение 3)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iCs/>
          <w:sz w:val="24"/>
          <w:szCs w:val="24"/>
        </w:rPr>
        <w:t xml:space="preserve">2.4. График приема специалистами администрации </w:t>
      </w:r>
      <w:r w:rsidRPr="00153A8D">
        <w:rPr>
          <w:rFonts w:ascii="Times New Roman" w:hAnsi="Times New Roman" w:cs="Times New Roman"/>
          <w:sz w:val="24"/>
          <w:szCs w:val="24"/>
        </w:rPr>
        <w:t>для оказания консультационной, организационно - методической и информационной поддержки субъектам малого и среднего бизнеса и физическим лицам, не являющихся индивидуальными предпринимателями и применяющих специальный налоговый режим "Налог на профессиональный доход» (приложение №4.)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3.     Опубликовать настоящее постановление в газете «</w:t>
      </w:r>
      <w:r>
        <w:rPr>
          <w:rFonts w:ascii="Times New Roman" w:eastAsia="Times New Roman" w:hAnsi="Times New Roman" w:cs="Times New Roman"/>
          <w:sz w:val="24"/>
          <w:szCs w:val="24"/>
        </w:rPr>
        <w:t>К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расноярский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вестник», разместить на сайте администрации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4.     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5.     Постановление вступает в силу со дня его опубликования.</w:t>
      </w: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Татарского района Новосибирской области                                     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 xml:space="preserve">А.Ю. </w:t>
      </w:r>
      <w:proofErr w:type="spellStart"/>
      <w:r w:rsidR="00B9050D">
        <w:rPr>
          <w:rFonts w:ascii="Times New Roman" w:eastAsia="Times New Roman" w:hAnsi="Times New Roman" w:cs="Times New Roman"/>
          <w:sz w:val="24"/>
          <w:szCs w:val="24"/>
        </w:rPr>
        <w:t>Бистерфельд</w:t>
      </w:r>
      <w:proofErr w:type="spellEnd"/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Приложение №1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к постановлению  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Татарского района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B9050D">
        <w:rPr>
          <w:rFonts w:ascii="Times New Roman" w:eastAsia="Times New Roman" w:hAnsi="Times New Roman" w:cs="Times New Roman"/>
          <w:sz w:val="24"/>
          <w:szCs w:val="24"/>
          <w:lang w:val="en-US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7.0</w:t>
      </w:r>
      <w:r w:rsidR="00B9050D"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.2023 г. № </w:t>
      </w:r>
      <w:r w:rsidR="00B9050D" w:rsidRPr="00B9050D">
        <w:rPr>
          <w:rFonts w:ascii="Times New Roman" w:eastAsia="Times New Roman" w:hAnsi="Times New Roman" w:cs="Times New Roman"/>
          <w:sz w:val="24"/>
          <w:szCs w:val="24"/>
        </w:rPr>
        <w:t>0</w:t>
      </w:r>
      <w:r w:rsidR="00B9050D">
        <w:rPr>
          <w:rFonts w:ascii="Times New Roman" w:eastAsia="Times New Roman" w:hAnsi="Times New Roman" w:cs="Times New Roman"/>
          <w:sz w:val="24"/>
          <w:szCs w:val="24"/>
          <w:lang w:val="en-US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 xml:space="preserve">Положение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 xml:space="preserve">о координационном совете по развитию предпринимательства при администрации </w:t>
      </w:r>
      <w:r w:rsidR="00B9050D">
        <w:rPr>
          <w:rFonts w:ascii="Times New Roman" w:eastAsia="Times New Roman" w:hAnsi="Times New Roman" w:cs="Times New Roman"/>
          <w:b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1. Общие положения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1.1. Координационный Совет по  развитию предпринимательства при </w:t>
      </w:r>
      <w:r w:rsidRPr="00153A8D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администрации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  (далее - Совет) является постоянно действующим совещательным органом по развитию и поддержке предпринимательства на территории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области. Совет образован для обеспечения практического 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взаимодействия органов местного самоуправления  администрации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и субъектов предпринимательской деятельности с целью выработки предложений по созданию эффективных механизмов повышения конкурентоспособности экономики и развития предпринимательства  на территории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1.2. В своей деятельности Совет руководствуется Конституцией Российской Федерации, федеральными законами, указами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главы администрации Татарского района, муниципальными правовыми актами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а также настоящим Положением.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2. Задачи и функции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2.1. Основными задачами Совета являются: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Содействие реализации муниципальной политики, направленной  на поддержку и развитие малого предпринимательства, тем самым созданию благоприятного инвестиционного и предпринимательского климата на территории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исследование состояния и тенденций развития предпринимательства, обобщение проблем предпринимателей, содействие в пределах установленной компетенции в разработке и реализации муниципальной программы развития субъектов малого и среднего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внесение предложений по упрощению бухгалтерского и налогового учета и отчетности при применении специальных систем налогообложения субъектов малого и среднего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информирование субъектов предпринимательской деятельности о разрабатываемых и принимаемых нормативных правовых актах в сфере экономики и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lastRenderedPageBreak/>
        <w:t>участие в  конкурсах, проводимых на региональном и муниципальном уровне;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проведение обучения предпринимателей на постоянной основе;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выработка предложений по формированию условий для экономической заинтересованности субъектов предпринимательской деятельности в развитии и поддержке социальной сферы.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2.2. Основными функциями Совета являются: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осуществление анализа и оценки состояния предпринимательского сектора экономики с целью выявления тенденций его развития и проблем, возникающих при осуществлении предпринимательской деятельности;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осуществление аналитической оценки эффективности реализации нормативных правовых актов в сфере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обобщение и распространение опыта эффективной деятельности предприятий и предпринимателей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3. Права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Совет для решения поставленных перед ним задач имеет право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Привлекать в порядке сотрудничества для подготовки материалов и проектов решений по вопросам, отнесенным к компетенции Совета, должностных лиц 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органов местного самоуправления муниципального образования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Представлять в администрацию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  аналитические материалы и предложения, относящиеся к </w:t>
      </w:r>
      <w:hyperlink r:id="rId4" w:anchor="sub_2002" w:history="1">
        <w:r w:rsidRPr="00153A8D">
          <w:rPr>
            <w:rFonts w:ascii="Times New Roman" w:eastAsia="Times New Roman" w:hAnsi="Times New Roman" w:cs="Times New Roman"/>
            <w:sz w:val="24"/>
            <w:szCs w:val="24"/>
          </w:rPr>
          <w:t>сфере деятельности</w:t>
        </w:r>
      </w:hyperlink>
      <w:r w:rsidRPr="00153A8D">
        <w:rPr>
          <w:rFonts w:ascii="Times New Roman" w:eastAsia="Times New Roman" w:hAnsi="Times New Roman" w:cs="Times New Roman"/>
          <w:sz w:val="24"/>
          <w:szCs w:val="24"/>
        </w:rPr>
        <w:t> Совета в целях сотрудничества в области поддержки предпринимательской деятельности;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Делегировать своих представителей для участия в совещаниях, семинарах, конференциях по вопросам развития предпринимательства муниципального и регионального уровней.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4. Состав и порядок работы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 4.1. Состав Совета избирается на общем собрании 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предпринимателей муниципального образования 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 </w:t>
      </w:r>
      <w:hyperlink r:id="rId5" w:anchor="sub_1" w:history="1">
        <w:r w:rsidRPr="00153A8D">
          <w:rPr>
            <w:rFonts w:ascii="Times New Roman" w:eastAsia="Times New Roman" w:hAnsi="Times New Roman" w:cs="Times New Roman"/>
            <w:sz w:val="24"/>
            <w:szCs w:val="24"/>
          </w:rPr>
          <w:t>состав</w:t>
        </w:r>
      </w:hyperlink>
      <w:r w:rsidRPr="00153A8D">
        <w:rPr>
          <w:rFonts w:ascii="Times New Roman" w:eastAsia="Times New Roman" w:hAnsi="Times New Roman" w:cs="Times New Roman"/>
          <w:sz w:val="24"/>
          <w:szCs w:val="24"/>
        </w:rPr>
        <w:t> Совета входят председатель Совета,  рабочая группа  численностью 10 человек  из членов Совета, секретарь и члены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4.2.  Председатель Совета: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определяет основные направления деятельности Совета;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утверждает планы работы Совета и отчеты об их исполнении;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проводит заседания Совета;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представляет Совет при взаимодействии с органами местного самоуправления муниципального образования Татарский район,  организациями любых организационно-правовых форм, а также  гражданами.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lastRenderedPageBreak/>
        <w:t>4.3. В случае отсутствия председателя Совета его функции выполняет руководитель рабочей группы по поручению председателя Совета.  В  функции  руководителя рабочей группы помимо оперативного решения вопросов входят также  вопросы организационного обеспечения работы Совета и подготовка рабочих материалов к заседаниям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4.4. Секретарь Совета осуществляет оформление протоколов заседаний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4.5. Члены Совета: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участвуют в заседаниях Совета с правом решающего голоса;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вносят предложения по вопросам, относящимся к компетенции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4.6. Заседания Совета по мере необходимости, но не реже 1 раза в квартал.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     4.7. Заседание Совета считается правомочным, если на нем присутствует не менее половины членов Совета. Решения Совета принимаются простым большинством голосов от числа присутствующих. В случае равенства голосов голос председателя Совета или руководителя рабочей группы на заседании Совета является решающим.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Решение Совета оформляется протоколом, который подписывает председатель Совета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а также секретарь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Особое мнение членов Совета, голосовавших против принятого решения, излагается в письменном виде и приобщается к решению Совета. Решения Совета носят рекомендательный характер.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4.8. Организационно-техническое обеспечение деятельности Совета и контроль выполнения принятых им решений осуществляет управление потребительской сферы, малого и среднего предпринимательства.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Вопросы принятия новых членов Совета и выбытие членов Совета решаются на общем собрании Совета. 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  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ПРИЛОЖЕНИЕ 2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B9050D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="0082167B"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27.01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.2023 г. №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03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 СОСТАВ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координационного совета по развитию предпринимательства 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88"/>
        <w:gridCol w:w="7360"/>
      </w:tblGrid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B9050D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Бистерфельд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Артур Юрьевич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B905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глава </w:t>
            </w:r>
            <w:r w:rsidR="00B9050D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области, председатель координационного совета;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B9050D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Поддубная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Юрьевна</w:t>
            </w:r>
            <w:r w:rsidR="008216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  <w:r w:rsidR="00B9050D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сельсовета, заместитель председателя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B9050D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Федин Григорий Васильевич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Специалист  </w:t>
            </w:r>
            <w:r w:rsidR="00B9050D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 секретарь координационного совета;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9648" w:type="dxa"/>
            <w:gridSpan w:val="2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координационного совета:</w:t>
            </w:r>
          </w:p>
        </w:tc>
      </w:tr>
      <w:tr w:rsidR="0082167B" w:rsidRPr="00153A8D" w:rsidTr="004377D0">
        <w:tc>
          <w:tcPr>
            <w:tcW w:w="9648" w:type="dxa"/>
            <w:gridSpan w:val="2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B9050D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Л.Я.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B905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B9050D">
              <w:rPr>
                <w:bCs/>
              </w:rPr>
              <w:t xml:space="preserve">- представитель Главы района  в д. </w:t>
            </w:r>
            <w:proofErr w:type="spellStart"/>
            <w:r w:rsidR="00B9050D">
              <w:rPr>
                <w:bCs/>
              </w:rPr>
              <w:t>Камбар</w:t>
            </w:r>
            <w:proofErr w:type="spellEnd"/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B905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</w:t>
            </w:r>
            <w:r w:rsidR="00B9050D">
              <w:rPr>
                <w:rFonts w:ascii="Times New Roman" w:eastAsia="Times New Roman" w:hAnsi="Times New Roman" w:cs="Times New Roman"/>
                <w:sz w:val="24"/>
                <w:szCs w:val="24"/>
              </w:rPr>
              <w:t>Пучков С.В.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индивидуальный предприниматель (по согласованию)</w:t>
            </w:r>
          </w:p>
        </w:tc>
      </w:tr>
    </w:tbl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sz w:val="24"/>
          <w:szCs w:val="24"/>
        </w:rPr>
        <w:tab/>
      </w: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>ПРИЛОЖЕНИЕ 3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B9050D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="0082167B"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7.0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.2023 г. № </w:t>
      </w:r>
      <w:r w:rsidR="00B9050D">
        <w:rPr>
          <w:rFonts w:ascii="Times New Roman" w:eastAsia="Times New Roman" w:hAnsi="Times New Roman" w:cs="Times New Roman"/>
          <w:sz w:val="24"/>
          <w:szCs w:val="24"/>
        </w:rPr>
        <w:t>03</w:t>
      </w: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A8D">
        <w:rPr>
          <w:rFonts w:ascii="Times New Roman" w:hAnsi="Times New Roman" w:cs="Times New Roman"/>
          <w:b/>
          <w:iCs/>
          <w:sz w:val="24"/>
          <w:szCs w:val="24"/>
        </w:rPr>
        <w:t xml:space="preserve">График приема специалистами администрации </w:t>
      </w:r>
      <w:r w:rsidRPr="00153A8D">
        <w:rPr>
          <w:rFonts w:ascii="Times New Roman" w:hAnsi="Times New Roman" w:cs="Times New Roman"/>
          <w:b/>
          <w:sz w:val="24"/>
          <w:szCs w:val="24"/>
        </w:rPr>
        <w:t>для оказания консультационной, организационно - методической и информационной поддержки субъектам малого и среднего бизнеса и физическим лицам, не являющихся индивидуальными предпринимателями и применяющих специальный налоговый режим "Налог на профессиональный доход»</w:t>
      </w: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72"/>
        <w:gridCol w:w="2144"/>
        <w:gridCol w:w="1841"/>
        <w:gridCol w:w="2647"/>
      </w:tblGrid>
      <w:tr w:rsidR="0082167B" w:rsidRPr="00153A8D" w:rsidTr="00B9050D">
        <w:tc>
          <w:tcPr>
            <w:tcW w:w="1972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Прием ведет</w:t>
            </w:r>
          </w:p>
        </w:tc>
        <w:tc>
          <w:tcPr>
            <w:tcW w:w="2144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Должность</w:t>
            </w:r>
          </w:p>
        </w:tc>
        <w:tc>
          <w:tcPr>
            <w:tcW w:w="1841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Дни и часы приема</w:t>
            </w:r>
          </w:p>
        </w:tc>
        <w:tc>
          <w:tcPr>
            <w:tcW w:w="2647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Адрес приема</w:t>
            </w:r>
          </w:p>
        </w:tc>
      </w:tr>
      <w:tr w:rsidR="0082167B" w:rsidRPr="00153A8D" w:rsidTr="00B9050D"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B9050D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Бистерфельд</w:t>
            </w:r>
            <w:proofErr w:type="spell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А.Ю.</w:t>
            </w:r>
          </w:p>
        </w:tc>
        <w:tc>
          <w:tcPr>
            <w:tcW w:w="2144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Глава </w:t>
            </w:r>
            <w:r w:rsidR="00B9050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Красноярского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Пятница с 9.00-17.00</w:t>
            </w:r>
          </w:p>
        </w:tc>
        <w:tc>
          <w:tcPr>
            <w:tcW w:w="2647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B9050D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. К</w:t>
            </w:r>
            <w:r w:rsidR="00B9050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расноярка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ул. </w:t>
            </w:r>
            <w:r w:rsidR="00B9050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Центральная,41</w:t>
            </w:r>
          </w:p>
        </w:tc>
      </w:tr>
      <w:tr w:rsidR="00B9050D" w:rsidRPr="00153A8D" w:rsidTr="00B9050D">
        <w:trPr>
          <w:trHeight w:val="1226"/>
        </w:trPr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B9050D" w:rsidRPr="00153A8D" w:rsidRDefault="00B9050D" w:rsidP="004377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Федин Г.В.</w:t>
            </w:r>
          </w:p>
        </w:tc>
        <w:tc>
          <w:tcPr>
            <w:tcW w:w="2144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B9050D" w:rsidRPr="00153A8D" w:rsidRDefault="00B9050D" w:rsidP="008216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1  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разряда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B9050D" w:rsidRPr="00153A8D" w:rsidRDefault="00B9050D" w:rsidP="004377D0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Четверг</w:t>
            </w:r>
          </w:p>
          <w:p w:rsidR="00B9050D" w:rsidRPr="00153A8D" w:rsidRDefault="00B9050D" w:rsidP="004377D0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с 10.00-17.00</w:t>
            </w:r>
          </w:p>
        </w:tc>
        <w:tc>
          <w:tcPr>
            <w:tcW w:w="2647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B9050D" w:rsidRPr="00153A8D" w:rsidRDefault="00B9050D" w:rsidP="00144178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. Красноярка ул. Центральная,41</w:t>
            </w:r>
          </w:p>
        </w:tc>
      </w:tr>
    </w:tbl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ПРИЛОЖЕНИЕ 4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B9050D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Красноярского</w:t>
      </w:r>
      <w:r w:rsidR="0082167B"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="0000180E">
        <w:rPr>
          <w:rFonts w:ascii="Times New Roman" w:eastAsia="Times New Roman" w:hAnsi="Times New Roman" w:cs="Times New Roman"/>
          <w:sz w:val="24"/>
          <w:szCs w:val="24"/>
        </w:rPr>
        <w:t>27.01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.2023 г. № </w:t>
      </w:r>
      <w:r w:rsidR="0000180E">
        <w:rPr>
          <w:rFonts w:ascii="Times New Roman" w:eastAsia="Times New Roman" w:hAnsi="Times New Roman" w:cs="Times New Roman"/>
          <w:sz w:val="24"/>
          <w:szCs w:val="24"/>
        </w:rPr>
        <w:t>03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A8D">
        <w:rPr>
          <w:rFonts w:ascii="Times New Roman" w:hAnsi="Times New Roman" w:cs="Times New Roman"/>
          <w:b/>
          <w:color w:val="282828"/>
          <w:sz w:val="24"/>
          <w:szCs w:val="24"/>
        </w:rPr>
        <w:t xml:space="preserve">План работы </w:t>
      </w:r>
      <w:r w:rsidRPr="00153A8D">
        <w:rPr>
          <w:rFonts w:ascii="Times New Roman" w:hAnsi="Times New Roman" w:cs="Times New Roman"/>
          <w:b/>
          <w:sz w:val="24"/>
          <w:szCs w:val="24"/>
        </w:rPr>
        <w:t xml:space="preserve">о координационного совета в области развития малого  и среднего  предпринимательства  на  территории   </w:t>
      </w:r>
      <w:r w:rsidR="00B9050D">
        <w:rPr>
          <w:rFonts w:ascii="Times New Roman" w:hAnsi="Times New Roman" w:cs="Times New Roman"/>
          <w:b/>
          <w:sz w:val="24"/>
          <w:szCs w:val="24"/>
        </w:rPr>
        <w:t>Красноярского</w:t>
      </w:r>
      <w:r w:rsidRPr="00153A8D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b/>
          <w:color w:val="282828"/>
          <w:sz w:val="24"/>
          <w:szCs w:val="24"/>
        </w:rPr>
        <w:t xml:space="preserve"> на 2023</w:t>
      </w:r>
      <w:r w:rsidRPr="00153A8D">
        <w:rPr>
          <w:rFonts w:ascii="Times New Roman" w:hAnsi="Times New Roman" w:cs="Times New Roman"/>
          <w:b/>
          <w:color w:val="282828"/>
          <w:sz w:val="24"/>
          <w:szCs w:val="24"/>
        </w:rPr>
        <w:t xml:space="preserve"> год</w:t>
      </w:r>
    </w:p>
    <w:tbl>
      <w:tblPr>
        <w:tblW w:w="0" w:type="auto"/>
        <w:tblCellSpacing w:w="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871"/>
        <w:gridCol w:w="5385"/>
        <w:gridCol w:w="2277"/>
      </w:tblGrid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Число </w:t>
            </w:r>
            <w:proofErr w:type="spellStart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месяц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,г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заседания/вопросы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 рассмотрения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 квартал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1.Информация о работе Совета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2.Улучшение условий для справедливой конкуренции и усиления мотивации субъектов малого и среднего предпринимательства к инновациям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 малых форм хозяйствования на селе и малых форм инновационного предпринимательства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4.Информирование граждан, получивших или претендующих на получение господдержки или иной государственной поддержки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1.Утверждение плана работы Совета на 2023год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2.Привлечение к разработке программы поддержки предпринимательства  предпринимателей в поселении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приема устных и письменных обращений  от субъектов малого и среднего предпринимательства, информационная помощь, в том числе по участию в региональных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межрегиональных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ярмарочных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мероприятиях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круглых</w:t>
            </w:r>
            <w:proofErr w:type="gramEnd"/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столов, семинаров, тематических конференций по актуальным вопросам СМП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содействию в увеличении числа малых и средних предприятий на территории  </w:t>
            </w:r>
            <w:r w:rsidR="00B9050D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</w:tbl>
    <w:p w:rsidR="0082167B" w:rsidRPr="00153A8D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77A05" w:rsidRDefault="00877A05"/>
    <w:sectPr w:rsidR="00877A05" w:rsidSect="000F4FC7">
      <w:pgSz w:w="11906" w:h="16838"/>
      <w:pgMar w:top="28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167B"/>
    <w:rsid w:val="0000180E"/>
    <w:rsid w:val="001D53A5"/>
    <w:rsid w:val="005F76F5"/>
    <w:rsid w:val="0082167B"/>
    <w:rsid w:val="00877A05"/>
    <w:rsid w:val="00B905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2167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server2\%D0%9E%D0%B1%D0%BC%D0%B5%D0%BD%D0%A3%D0%BF%D1%80%D0%9F%D0%BE%D1%82%D1%80%D0%A1%D1%84\%D0%97%D0%B0%D1%85%D0%B0%D1%80%D0%BE%D0%B2%D0%B0\%D0%A1%D0%9E%D0%92%D0%95%D0%A2\%D0%A1%D0%BE%D0%B2%D0%B5%D1%82%20%D0%BF%D1%80%D0%B5%D0%B4%D0%BF%D1%80%D0%B8%D0%BD%D0%B8%D0%BC%D0%B0%D1%82%D0%B5%D0%BB%D0%B5%D0%B9%20%D0%B4%D0%BE%202019\%D1%81%D0%BE%D0%B2%D0%B5%D1%82%20%D0%BF%D1%80%D0%B5%D0%B4%20%D0%BF%D1%80%D0%B8%D0%BD%D0%B8%D0%BC.%20%D0%BF%D0%B5%D1%80%D0%B2%D0%B8%D1%87%20%D0%BE%D1%82%20%D0%91%D0%BE%D1%87%D0%B0%D1%80%D0%BE%D0%B2%D0%BE%D0%B9\%D0%9F%D1%80%D0%BE%D0%B5%D0%BA%D1%82%20%D0%9F%D0%BE%D0%BB%D0%BE%D0%B6%D0%B5%D0%BD%D0%B8%D1%8F%20%D0%BF%D0%BE%20%D0%94%D0%B8%D0%BD%D1%81%D0%BA%D0%BE%D0%BC%D1%83%20%D1%80%D0%B0%D0%B9%D0%BE%D0%BD%D1%83%20%D0%BA%D0%BE%D1%80%D1%80..rtf" TargetMode="External"/><Relationship Id="rId4" Type="http://schemas.openxmlformats.org/officeDocument/2006/relationships/hyperlink" Target="file:///\\server2\%D0%9E%D0%B1%D0%BC%D0%B5%D0%BD%D0%A3%D0%BF%D1%80%D0%9F%D0%BE%D1%82%D1%80%D0%A1%D1%84\%D0%97%D0%B0%D1%85%D0%B0%D1%80%D0%BE%D0%B2%D0%B0\%D0%A1%D0%9E%D0%92%D0%95%D0%A2\%D0%A1%D0%BE%D0%B2%D0%B5%D1%82%20%D0%BF%D1%80%D0%B5%D0%B4%D0%BF%D1%80%D0%B8%D0%BD%D0%B8%D0%BC%D0%B0%D1%82%D0%B5%D0%BB%D0%B5%D0%B9%20%D0%B4%D0%BE%202019\%D1%81%D0%BE%D0%B2%D0%B5%D1%82%20%D0%BF%D1%80%D0%B5%D0%B4%20%D0%BF%D1%80%D0%B8%D0%BD%D0%B8%D0%BC.%20%D0%BF%D0%B5%D1%80%D0%B2%D0%B8%D1%87%20%D0%BE%D1%82%20%D0%91%D0%BE%D1%87%D0%B0%D1%80%D0%BE%D0%B2%D0%BE%D0%B9\%D0%9F%D1%80%D0%BE%D0%B5%D0%BA%D1%82%20%D0%9F%D0%BE%D0%BB%D0%BE%D0%B6%D0%B5%D0%BD%D0%B8%D1%8F%20%D0%BF%D0%BE%20%D0%94%D0%B8%D0%BD%D1%81%D0%BA%D0%BE%D0%BC%D1%83%20%D1%80%D0%B0%D0%B9%D0%BE%D0%BD%D1%83%20%D0%BA%D0%BE%D1%80%D1%80.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1954</Words>
  <Characters>11142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buh_krasnoyrka</cp:lastModifiedBy>
  <cp:revision>2</cp:revision>
  <cp:lastPrinted>2023-02-20T03:27:00Z</cp:lastPrinted>
  <dcterms:created xsi:type="dcterms:W3CDTF">2023-02-21T03:06:00Z</dcterms:created>
  <dcterms:modified xsi:type="dcterms:W3CDTF">2023-02-21T03:06:00Z</dcterms:modified>
</cp:coreProperties>
</file>