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37" w:rsidRDefault="00964037" w:rsidP="00AB77C9">
      <w:pPr>
        <w:jc w:val="right"/>
        <w:rPr>
          <w:sz w:val="32"/>
        </w:rPr>
      </w:pPr>
    </w:p>
    <w:p w:rsidR="00964037" w:rsidRDefault="00964037" w:rsidP="00AB77C9">
      <w:pPr>
        <w:jc w:val="right"/>
        <w:rPr>
          <w:sz w:val="32"/>
        </w:rPr>
      </w:pPr>
    </w:p>
    <w:p w:rsidR="003871CD" w:rsidRPr="00900244" w:rsidRDefault="003871CD" w:rsidP="00900244">
      <w:pPr>
        <w:jc w:val="center"/>
        <w:rPr>
          <w:rFonts w:cstheme="minorHAnsi"/>
          <w:b/>
        </w:rPr>
      </w:pPr>
    </w:p>
    <w:p w:rsidR="00544E09" w:rsidRPr="00063C3C" w:rsidRDefault="00544E09" w:rsidP="00900244">
      <w:pPr>
        <w:jc w:val="center"/>
        <w:rPr>
          <w:rFonts w:cstheme="minorHAnsi"/>
          <w:b/>
          <w:lang w:val="ru-RU"/>
        </w:rPr>
      </w:pPr>
      <w:r w:rsidRPr="00063C3C">
        <w:rPr>
          <w:rFonts w:cstheme="minorHAnsi"/>
          <w:b/>
          <w:lang w:val="ru-RU"/>
        </w:rPr>
        <w:t>СОВЕТ ДЕПУТАТОВ</w:t>
      </w:r>
    </w:p>
    <w:p w:rsidR="00544E09" w:rsidRPr="00063C3C" w:rsidRDefault="00544E09" w:rsidP="00900244">
      <w:pPr>
        <w:jc w:val="center"/>
        <w:rPr>
          <w:rFonts w:cstheme="minorHAnsi"/>
          <w:b/>
          <w:lang w:val="ru-RU"/>
        </w:rPr>
      </w:pPr>
      <w:r w:rsidRPr="00063C3C">
        <w:rPr>
          <w:rFonts w:cstheme="minorHAnsi"/>
          <w:b/>
          <w:lang w:val="ru-RU"/>
        </w:rPr>
        <w:t>КРАСНОЯРСКОГО  СЕЛЬСОВЕТА</w:t>
      </w:r>
    </w:p>
    <w:p w:rsidR="00544E09" w:rsidRPr="00063C3C" w:rsidRDefault="00544E09" w:rsidP="00900244">
      <w:pPr>
        <w:jc w:val="center"/>
        <w:rPr>
          <w:rFonts w:cstheme="minorHAnsi"/>
          <w:b/>
          <w:lang w:val="ru-RU"/>
        </w:rPr>
      </w:pPr>
      <w:r w:rsidRPr="00063C3C">
        <w:rPr>
          <w:rFonts w:cstheme="minorHAnsi"/>
          <w:b/>
          <w:lang w:val="ru-RU"/>
        </w:rPr>
        <w:t>ТАТАРСКОГО РАЙОНА НОВОСИБИРСКОЙ ОБЛАСТИ</w:t>
      </w:r>
    </w:p>
    <w:p w:rsidR="00544E09" w:rsidRPr="00900244" w:rsidRDefault="00900244" w:rsidP="00900244">
      <w:pPr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ПЯТОГО СОЗЫВА</w:t>
      </w:r>
    </w:p>
    <w:p w:rsidR="00544E09" w:rsidRPr="00063C3C" w:rsidRDefault="00544E09" w:rsidP="00900244">
      <w:pPr>
        <w:jc w:val="center"/>
        <w:rPr>
          <w:rFonts w:cstheme="minorHAnsi"/>
          <w:b/>
          <w:lang w:val="ru-RU"/>
        </w:rPr>
      </w:pPr>
    </w:p>
    <w:p w:rsidR="00544E09" w:rsidRPr="00063C3C" w:rsidRDefault="00544E09" w:rsidP="00900244">
      <w:pPr>
        <w:jc w:val="center"/>
        <w:rPr>
          <w:rFonts w:cstheme="minorHAnsi"/>
          <w:b/>
          <w:lang w:val="ru-RU"/>
        </w:rPr>
      </w:pPr>
      <w:r w:rsidRPr="00063C3C">
        <w:rPr>
          <w:rFonts w:cstheme="minorHAnsi"/>
          <w:b/>
          <w:lang w:val="ru-RU"/>
        </w:rPr>
        <w:t>РЕШЕНИЕ</w:t>
      </w:r>
    </w:p>
    <w:p w:rsidR="00544E09" w:rsidRPr="00900244" w:rsidRDefault="00900244" w:rsidP="00900244">
      <w:pPr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СЕМНАДЦАТОЙ СЕССИ</w:t>
      </w:r>
    </w:p>
    <w:p w:rsidR="00544E09" w:rsidRPr="00063C3C" w:rsidRDefault="00544E09" w:rsidP="00900244">
      <w:pPr>
        <w:jc w:val="center"/>
        <w:rPr>
          <w:rFonts w:cstheme="minorHAnsi"/>
          <w:lang w:val="ru-RU"/>
        </w:rPr>
      </w:pPr>
    </w:p>
    <w:p w:rsidR="00544E09" w:rsidRPr="00063C3C" w:rsidRDefault="00AB77C9" w:rsidP="00063C3C">
      <w:pPr>
        <w:ind w:right="-5"/>
        <w:jc w:val="center"/>
        <w:rPr>
          <w:rFonts w:cstheme="minorHAnsi"/>
          <w:b/>
          <w:u w:val="single"/>
          <w:lang w:val="ru-RU"/>
        </w:rPr>
      </w:pPr>
      <w:r w:rsidRPr="00063C3C">
        <w:rPr>
          <w:rFonts w:cstheme="minorHAnsi"/>
          <w:lang w:val="ru-RU"/>
        </w:rPr>
        <w:t>0</w:t>
      </w:r>
      <w:r w:rsidR="00544E09" w:rsidRPr="00063C3C">
        <w:rPr>
          <w:rFonts w:cstheme="minorHAnsi"/>
          <w:lang w:val="ru-RU"/>
        </w:rPr>
        <w:t>2.</w:t>
      </w:r>
      <w:r w:rsidR="00900244" w:rsidRPr="00063C3C">
        <w:rPr>
          <w:rFonts w:cstheme="minorHAnsi"/>
          <w:lang w:val="ru-RU"/>
        </w:rPr>
        <w:t>03.</w:t>
      </w:r>
      <w:r w:rsidR="00544E09" w:rsidRPr="00063C3C">
        <w:rPr>
          <w:rFonts w:cstheme="minorHAnsi"/>
          <w:lang w:val="ru-RU"/>
        </w:rPr>
        <w:t>201</w:t>
      </w:r>
      <w:r w:rsidRPr="00063C3C">
        <w:rPr>
          <w:rFonts w:cstheme="minorHAnsi"/>
          <w:lang w:val="ru-RU"/>
        </w:rPr>
        <w:t>7</w:t>
      </w:r>
      <w:r w:rsidR="00063C3C">
        <w:rPr>
          <w:rFonts w:cstheme="minorHAnsi"/>
          <w:lang w:val="ru-RU"/>
        </w:rPr>
        <w:t xml:space="preserve">г.                                                                                                                            </w:t>
      </w:r>
      <w:r w:rsidR="00544E09" w:rsidRPr="00063C3C">
        <w:rPr>
          <w:rFonts w:cstheme="minorHAnsi"/>
          <w:lang w:val="ru-RU"/>
        </w:rPr>
        <w:t xml:space="preserve"> №</w:t>
      </w:r>
      <w:r w:rsidR="0001287B" w:rsidRPr="00063C3C">
        <w:rPr>
          <w:rFonts w:cstheme="minorHAnsi"/>
          <w:lang w:val="ru-RU"/>
        </w:rPr>
        <w:t xml:space="preserve"> </w:t>
      </w:r>
      <w:r w:rsidR="009637BE" w:rsidRPr="00063C3C">
        <w:rPr>
          <w:rFonts w:cstheme="minorHAnsi"/>
          <w:lang w:val="ru-RU"/>
        </w:rPr>
        <w:t>52</w:t>
      </w:r>
      <w:r w:rsidR="00063C3C">
        <w:rPr>
          <w:rFonts w:cstheme="minorHAnsi"/>
          <w:lang w:val="ru-RU"/>
        </w:rPr>
        <w:t xml:space="preserve">. </w:t>
      </w:r>
      <w:proofErr w:type="gramStart"/>
      <w:r w:rsidR="00544E09" w:rsidRPr="00063C3C">
        <w:rPr>
          <w:rFonts w:cstheme="minorHAnsi"/>
          <w:lang w:val="ru-RU"/>
        </w:rPr>
        <w:t>с</w:t>
      </w:r>
      <w:proofErr w:type="gramEnd"/>
      <w:r w:rsidR="00544E09" w:rsidRPr="00063C3C">
        <w:rPr>
          <w:rFonts w:cstheme="minorHAnsi"/>
          <w:lang w:val="ru-RU"/>
        </w:rPr>
        <w:t>.</w:t>
      </w:r>
      <w:r w:rsidR="0097260E" w:rsidRPr="00063C3C">
        <w:rPr>
          <w:rFonts w:cstheme="minorHAnsi"/>
          <w:lang w:val="ru-RU"/>
        </w:rPr>
        <w:t xml:space="preserve"> </w:t>
      </w:r>
      <w:r w:rsidR="00544E09" w:rsidRPr="00063C3C">
        <w:rPr>
          <w:rFonts w:cstheme="minorHAnsi"/>
          <w:lang w:val="ru-RU"/>
        </w:rPr>
        <w:t>Красноярка</w:t>
      </w:r>
    </w:p>
    <w:p w:rsidR="00486FC3" w:rsidRDefault="00486FC3" w:rsidP="00900244">
      <w:pPr>
        <w:pStyle w:val="1"/>
        <w:jc w:val="center"/>
        <w:rPr>
          <w:rFonts w:ascii="Georgia" w:hAnsi="Georgia" w:cs="Tahoma"/>
          <w:color w:val="000000"/>
          <w:sz w:val="22"/>
          <w:szCs w:val="22"/>
          <w:lang w:val="ru-RU"/>
        </w:rPr>
      </w:pPr>
      <w:r w:rsidRPr="00063C3C">
        <w:rPr>
          <w:rFonts w:ascii="Georgia" w:hAnsi="Georgia" w:cs="Tahoma"/>
          <w:color w:val="000000"/>
          <w:sz w:val="22"/>
          <w:szCs w:val="22"/>
          <w:lang w:val="ru-RU"/>
        </w:rPr>
        <w:t xml:space="preserve">«Об утверждении Положения о порядке </w:t>
      </w:r>
      <w:r w:rsidR="00BA37DF" w:rsidRPr="00063C3C">
        <w:rPr>
          <w:rFonts w:ascii="Georgia" w:hAnsi="Georgia"/>
          <w:sz w:val="22"/>
          <w:szCs w:val="22"/>
          <w:lang w:val="ru-RU"/>
        </w:rPr>
        <w:t>оплаты труда депутатов, выборных должностных  лиц местного самоуправления, осуществляющих свои полномочия на постоянной основе, муниципальных служащих и (или)  содержание органов местного самоуправления</w:t>
      </w:r>
      <w:r w:rsidRPr="00063C3C">
        <w:rPr>
          <w:rFonts w:ascii="Georgia" w:hAnsi="Georgia" w:cs="Tahoma"/>
          <w:color w:val="000000"/>
          <w:sz w:val="22"/>
          <w:szCs w:val="22"/>
          <w:lang w:val="ru-RU"/>
        </w:rPr>
        <w:t xml:space="preserve">   Красноярского сельсовета»</w:t>
      </w:r>
    </w:p>
    <w:p w:rsidR="00900244" w:rsidRPr="00900244" w:rsidRDefault="00900244" w:rsidP="00900244">
      <w:pPr>
        <w:rPr>
          <w:lang w:val="ru-RU"/>
        </w:rPr>
      </w:pPr>
    </w:p>
    <w:p w:rsidR="00544E09" w:rsidRPr="00900244" w:rsidRDefault="00544E09" w:rsidP="00544E0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00244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proofErr w:type="gramStart"/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>В соответствии с Трудовым</w:t>
      </w:r>
      <w:r w:rsidRPr="00067085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 w:rsidRPr="00900244">
        <w:rPr>
          <w:rStyle w:val="apple-converted-space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815D68">
        <w:fldChar w:fldCharType="begin"/>
      </w:r>
      <w:r w:rsidR="00815D68">
        <w:instrText>HYPERLINK</w:instrText>
      </w:r>
      <w:r w:rsidR="00815D68" w:rsidRPr="0015699A">
        <w:rPr>
          <w:lang w:val="ru-RU"/>
        </w:rPr>
        <w:instrText xml:space="preserve"> "</w:instrText>
      </w:r>
      <w:r w:rsidR="00815D68">
        <w:instrText>http</w:instrText>
      </w:r>
      <w:r w:rsidR="00815D68" w:rsidRPr="0015699A">
        <w:rPr>
          <w:lang w:val="ru-RU"/>
        </w:rPr>
        <w:instrText>://</w:instrText>
      </w:r>
      <w:r w:rsidR="00815D68">
        <w:instrText>www</w:instrText>
      </w:r>
      <w:r w:rsidR="00815D68" w:rsidRPr="0015699A">
        <w:rPr>
          <w:lang w:val="ru-RU"/>
        </w:rPr>
        <w:instrText>.</w:instrText>
      </w:r>
      <w:r w:rsidR="00815D68">
        <w:instrText>bestpravo</w:instrText>
      </w:r>
      <w:r w:rsidR="00815D68" w:rsidRPr="0015699A">
        <w:rPr>
          <w:lang w:val="ru-RU"/>
        </w:rPr>
        <w:instrText>.</w:instrText>
      </w:r>
      <w:r w:rsidR="00815D68">
        <w:instrText>ru</w:instrText>
      </w:r>
      <w:r w:rsidR="00815D68" w:rsidRPr="0015699A">
        <w:rPr>
          <w:lang w:val="ru-RU"/>
        </w:rPr>
        <w:instrText>/</w:instrText>
      </w:r>
      <w:r w:rsidR="00815D68">
        <w:instrText>federalnoje</w:instrText>
      </w:r>
      <w:r w:rsidR="00815D68" w:rsidRPr="0015699A">
        <w:rPr>
          <w:lang w:val="ru-RU"/>
        </w:rPr>
        <w:instrText>/</w:instrText>
      </w:r>
      <w:r w:rsidR="00815D68">
        <w:instrText>ea</w:instrText>
      </w:r>
      <w:r w:rsidR="00815D68" w:rsidRPr="0015699A">
        <w:rPr>
          <w:lang w:val="ru-RU"/>
        </w:rPr>
        <w:instrText>-</w:instrText>
      </w:r>
      <w:r w:rsidR="00815D68">
        <w:instrText>postanovlenija</w:instrText>
      </w:r>
      <w:r w:rsidR="00815D68" w:rsidRPr="0015699A">
        <w:rPr>
          <w:lang w:val="ru-RU"/>
        </w:rPr>
        <w:instrText>/</w:instrText>
      </w:r>
      <w:r w:rsidR="00815D68">
        <w:instrText>z</w:instrText>
      </w:r>
      <w:r w:rsidR="00815D68" w:rsidRPr="0015699A">
        <w:rPr>
          <w:lang w:val="ru-RU"/>
        </w:rPr>
        <w:instrText>1</w:instrText>
      </w:r>
      <w:r w:rsidR="00815D68">
        <w:instrText>w</w:instrText>
      </w:r>
      <w:r w:rsidR="00815D68" w:rsidRPr="0015699A">
        <w:rPr>
          <w:lang w:val="ru-RU"/>
        </w:rPr>
        <w:instrText>.</w:instrText>
      </w:r>
      <w:r w:rsidR="00815D68">
        <w:instrText>htm</w:instrText>
      </w:r>
      <w:r w:rsidR="00815D68" w:rsidRPr="0015699A">
        <w:rPr>
          <w:lang w:val="ru-RU"/>
        </w:rPr>
        <w:instrText>"</w:instrText>
      </w:r>
      <w:r w:rsidR="00815D68">
        <w:fldChar w:fldCharType="separate"/>
      </w:r>
      <w:r w:rsidRPr="00900244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  <w:lang w:val="ru-RU"/>
        </w:rPr>
        <w:t>кодексом</w:t>
      </w:r>
      <w:r w:rsidR="00815D68">
        <w:fldChar w:fldCharType="end"/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67085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>Российской Федерации, Федеральным</w:t>
      </w:r>
      <w:r w:rsidRPr="00067085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 w:rsidR="00815D68">
        <w:fldChar w:fldCharType="begin"/>
      </w:r>
      <w:r w:rsidR="00815D68">
        <w:instrText>HYPERLINK</w:instrText>
      </w:r>
      <w:r w:rsidR="00815D68" w:rsidRPr="0015699A">
        <w:rPr>
          <w:lang w:val="ru-RU"/>
        </w:rPr>
        <w:instrText xml:space="preserve"> "</w:instrText>
      </w:r>
      <w:r w:rsidR="00815D68">
        <w:instrText>http</w:instrText>
      </w:r>
      <w:r w:rsidR="00815D68" w:rsidRPr="0015699A">
        <w:rPr>
          <w:lang w:val="ru-RU"/>
        </w:rPr>
        <w:instrText>://</w:instrText>
      </w:r>
      <w:r w:rsidR="00815D68">
        <w:instrText>www</w:instrText>
      </w:r>
      <w:r w:rsidR="00815D68" w:rsidRPr="0015699A">
        <w:rPr>
          <w:lang w:val="ru-RU"/>
        </w:rPr>
        <w:instrText>.</w:instrText>
      </w:r>
      <w:r w:rsidR="00815D68">
        <w:instrText>bestpravo</w:instrText>
      </w:r>
      <w:r w:rsidR="00815D68" w:rsidRPr="0015699A">
        <w:rPr>
          <w:lang w:val="ru-RU"/>
        </w:rPr>
        <w:instrText>.</w:instrText>
      </w:r>
      <w:r w:rsidR="00815D68">
        <w:instrText>ru</w:instrText>
      </w:r>
      <w:r w:rsidR="00815D68" w:rsidRPr="0015699A">
        <w:rPr>
          <w:lang w:val="ru-RU"/>
        </w:rPr>
        <w:instrText>/</w:instrText>
      </w:r>
      <w:r w:rsidR="00815D68">
        <w:instrText>federalnoje</w:instrText>
      </w:r>
      <w:r w:rsidR="00815D68" w:rsidRPr="0015699A">
        <w:rPr>
          <w:lang w:val="ru-RU"/>
        </w:rPr>
        <w:instrText>/</w:instrText>
      </w:r>
      <w:r w:rsidR="00815D68">
        <w:instrText>ea</w:instrText>
      </w:r>
      <w:r w:rsidR="00815D68" w:rsidRPr="0015699A">
        <w:rPr>
          <w:lang w:val="ru-RU"/>
        </w:rPr>
        <w:instrText>-</w:instrText>
      </w:r>
      <w:r w:rsidR="00815D68">
        <w:instrText>instrukcii</w:instrText>
      </w:r>
      <w:r w:rsidR="00815D68" w:rsidRPr="0015699A">
        <w:rPr>
          <w:lang w:val="ru-RU"/>
        </w:rPr>
        <w:instrText>/</w:instrText>
      </w:r>
      <w:r w:rsidR="00815D68">
        <w:instrText>h</w:instrText>
      </w:r>
      <w:r w:rsidR="00815D68" w:rsidRPr="0015699A">
        <w:rPr>
          <w:lang w:val="ru-RU"/>
        </w:rPr>
        <w:instrText>6</w:instrText>
      </w:r>
      <w:r w:rsidR="00815D68">
        <w:instrText>k</w:instrText>
      </w:r>
      <w:r w:rsidR="00815D68" w:rsidRPr="0015699A">
        <w:rPr>
          <w:lang w:val="ru-RU"/>
        </w:rPr>
        <w:instrText>.</w:instrText>
      </w:r>
      <w:r w:rsidR="00815D68">
        <w:instrText>htm</w:instrText>
      </w:r>
      <w:r w:rsidR="00815D68" w:rsidRPr="0015699A">
        <w:rPr>
          <w:lang w:val="ru-RU"/>
        </w:rPr>
        <w:instrText>"</w:instrText>
      </w:r>
      <w:r w:rsidR="00815D68">
        <w:fldChar w:fldCharType="separate"/>
      </w:r>
      <w:r w:rsidRPr="00900244"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u w:val="none"/>
          <w:lang w:val="ru-RU"/>
        </w:rPr>
        <w:t>законом</w:t>
      </w:r>
      <w:r w:rsidR="00815D68">
        <w:fldChar w:fldCharType="end"/>
      </w:r>
      <w:r w:rsidRPr="00067085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от 02.03.2007 </w:t>
      </w:r>
      <w:r w:rsidRPr="00653E9D">
        <w:rPr>
          <w:rFonts w:ascii="Times New Roman" w:hAnsi="Times New Roman" w:cs="Times New Roman"/>
          <w:b w:val="0"/>
          <w:sz w:val="24"/>
          <w:szCs w:val="24"/>
        </w:rPr>
        <w:t>N</w:t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25-ФЗ "О муниципальной службе в Российской Федерации", Законом Новосибирской области "О муниципальной службе в Новосибирской области» от 30.10.2007 №</w:t>
      </w:r>
      <w:r w:rsidR="0001287B"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157-ОЗ, </w:t>
      </w:r>
      <w:r w:rsidRPr="00900244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Постановлением Губернатора Новосибирской области от </w:t>
      </w:r>
      <w:r w:rsidR="006173FB" w:rsidRPr="00900244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31</w:t>
      </w:r>
      <w:r w:rsidRPr="00900244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.</w:t>
      </w:r>
      <w:r w:rsidR="006173FB" w:rsidRPr="00900244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01</w:t>
      </w:r>
      <w:r w:rsidRPr="00900244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.20</w:t>
      </w:r>
      <w:r w:rsidR="006173FB" w:rsidRPr="00900244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17 №20</w:t>
      </w:r>
      <w:r w:rsidRPr="00900244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-п  «</w:t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>О нормативах формирования расходов на оплату труда</w:t>
      </w:r>
      <w:r w:rsidR="006173FB"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депутатов, выборных должностных </w:t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лиц</w:t>
      </w:r>
      <w:r w:rsidR="006173FB"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местного самоуправления, осуществляющих свои полномочия на постоянной основе</w:t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>, муниципальных служащих</w:t>
      </w:r>
      <w:r w:rsidR="006173FB"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</w:t>
      </w:r>
      <w:proofErr w:type="gramEnd"/>
      <w:r w:rsidR="006173FB"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(или)</w:t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содержание органов местного самоупра</w:t>
      </w:r>
      <w:r w:rsidR="006173FB"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>вления в Новосибирской области».</w:t>
      </w:r>
      <w:r w:rsidRPr="0090024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Совет депутатов Красноярского сельсовета</w:t>
      </w:r>
    </w:p>
    <w:p w:rsidR="00544E09" w:rsidRDefault="00544E09" w:rsidP="00544E09">
      <w:pPr>
        <w:ind w:firstLine="708"/>
        <w:jc w:val="center"/>
        <w:rPr>
          <w:rFonts w:ascii="Georgia" w:hAnsi="Georgia"/>
          <w:b/>
          <w:lang w:val="ru-RU"/>
        </w:rPr>
      </w:pPr>
      <w:r w:rsidRPr="00063C3C">
        <w:rPr>
          <w:rFonts w:ascii="Georgia" w:hAnsi="Georgia"/>
          <w:b/>
          <w:lang w:val="ru-RU"/>
        </w:rPr>
        <w:t>РЕШИЛ:</w:t>
      </w:r>
    </w:p>
    <w:p w:rsidR="00063C3C" w:rsidRPr="00063C3C" w:rsidRDefault="00063C3C" w:rsidP="00544E09">
      <w:pPr>
        <w:ind w:firstLine="708"/>
        <w:jc w:val="center"/>
        <w:rPr>
          <w:rFonts w:ascii="Georgia" w:hAnsi="Georgia"/>
          <w:b/>
          <w:lang w:val="ru-RU"/>
        </w:rPr>
      </w:pPr>
    </w:p>
    <w:p w:rsidR="00544E09" w:rsidRP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544E09" w:rsidRPr="00063C3C">
        <w:rPr>
          <w:color w:val="000000"/>
          <w:lang w:val="ru-RU"/>
        </w:rPr>
        <w:t>1.Утвердить Положение о порядке оплаты труда выборных должностных лиц (главы Красноярского сельсовета), муниципальных служащих  в администрации Красноярского сельсовета (прилагается).</w:t>
      </w:r>
    </w:p>
    <w:p w:rsidR="006173FB" w:rsidRP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964037" w:rsidRPr="00063C3C">
        <w:rPr>
          <w:color w:val="000000"/>
          <w:lang w:val="ru-RU"/>
        </w:rPr>
        <w:t>2. Признать утратившим силу</w:t>
      </w:r>
      <w:r w:rsidR="006173FB" w:rsidRPr="00063C3C">
        <w:rPr>
          <w:color w:val="000000"/>
          <w:lang w:val="ru-RU"/>
        </w:rPr>
        <w:t>:</w:t>
      </w:r>
    </w:p>
    <w:p w:rsidR="006173FB" w:rsidRPr="00063C3C" w:rsidRDefault="006173FB" w:rsidP="00544E09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  <w:lang w:val="ru-RU"/>
        </w:rPr>
      </w:pPr>
      <w:r w:rsidRPr="00063C3C">
        <w:rPr>
          <w:color w:val="000000"/>
          <w:lang w:val="ru-RU"/>
        </w:rPr>
        <w:t>Решение совета депутатов от 24.12.2012г.№108 «</w:t>
      </w:r>
      <w:r w:rsidRPr="00063C3C">
        <w:rPr>
          <w:rFonts w:ascii="Georgia" w:hAnsi="Georgia" w:cs="Tahoma"/>
          <w:color w:val="000000"/>
          <w:sz w:val="22"/>
          <w:szCs w:val="22"/>
          <w:lang w:val="ru-RU"/>
        </w:rPr>
        <w:t>Об утверждении Положения о порядке оплаты труда выборных должностных лиц (главы Красноярского сельсовета), муниципальных служащих  в администрации              Красноярского сельсовета»;</w:t>
      </w:r>
    </w:p>
    <w:p w:rsidR="006173FB" w:rsidRPr="00063C3C" w:rsidRDefault="006173FB" w:rsidP="00544E09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  <w:lang w:val="ru-RU"/>
        </w:rPr>
      </w:pPr>
      <w:r w:rsidRPr="00063C3C">
        <w:rPr>
          <w:color w:val="000000"/>
          <w:lang w:val="ru-RU"/>
        </w:rPr>
        <w:t>Решение совета депутатов от 20.02.2013г.№113 «О внесении изменений №108</w:t>
      </w:r>
      <w:r w:rsidR="00063C3C">
        <w:rPr>
          <w:color w:val="000000"/>
          <w:lang w:val="ru-RU"/>
        </w:rPr>
        <w:t xml:space="preserve"> </w:t>
      </w:r>
      <w:r w:rsidRPr="00063C3C">
        <w:rPr>
          <w:color w:val="000000"/>
          <w:lang w:val="ru-RU"/>
        </w:rPr>
        <w:t>от 24.12.2012г</w:t>
      </w:r>
      <w:proofErr w:type="gramStart"/>
      <w:r w:rsidRPr="00063C3C">
        <w:rPr>
          <w:color w:val="000000"/>
          <w:lang w:val="ru-RU"/>
        </w:rPr>
        <w:t>.«</w:t>
      </w:r>
      <w:proofErr w:type="gramEnd"/>
      <w:r w:rsidRPr="00063C3C">
        <w:rPr>
          <w:rFonts w:ascii="Georgia" w:hAnsi="Georgia" w:cs="Tahoma"/>
          <w:color w:val="000000"/>
          <w:sz w:val="22"/>
          <w:szCs w:val="22"/>
          <w:lang w:val="ru-RU"/>
        </w:rPr>
        <w:t xml:space="preserve">Об утверждении Положения о порядке оплаты труда выборных должностных лиц (главы Красноярского сельсовета), муниципальных служащих  в </w:t>
      </w:r>
      <w:r w:rsidR="00964037" w:rsidRPr="00063C3C">
        <w:rPr>
          <w:rFonts w:ascii="Georgia" w:hAnsi="Georgia" w:cs="Tahoma"/>
          <w:color w:val="000000"/>
          <w:sz w:val="22"/>
          <w:szCs w:val="22"/>
          <w:lang w:val="ru-RU"/>
        </w:rPr>
        <w:t xml:space="preserve">администрации   </w:t>
      </w:r>
      <w:r w:rsidRPr="00063C3C">
        <w:rPr>
          <w:rFonts w:ascii="Georgia" w:hAnsi="Georgia" w:cs="Tahoma"/>
          <w:color w:val="000000"/>
          <w:sz w:val="22"/>
          <w:szCs w:val="22"/>
          <w:lang w:val="ru-RU"/>
        </w:rPr>
        <w:t xml:space="preserve"> Красноярского сельсовета»;</w:t>
      </w:r>
    </w:p>
    <w:p w:rsidR="006173FB" w:rsidRDefault="006173FB" w:rsidP="006173FB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  <w:lang w:val="ru-RU"/>
        </w:rPr>
      </w:pPr>
      <w:r w:rsidRPr="00063C3C">
        <w:rPr>
          <w:color w:val="000000"/>
          <w:lang w:val="ru-RU"/>
        </w:rPr>
        <w:t>Решение совета депутатов от 2</w:t>
      </w:r>
      <w:r w:rsidR="00BA37DF" w:rsidRPr="00063C3C">
        <w:rPr>
          <w:color w:val="000000"/>
          <w:lang w:val="ru-RU"/>
        </w:rPr>
        <w:t>3</w:t>
      </w:r>
      <w:r w:rsidRPr="00063C3C">
        <w:rPr>
          <w:color w:val="000000"/>
          <w:lang w:val="ru-RU"/>
        </w:rPr>
        <w:t>.0</w:t>
      </w:r>
      <w:r w:rsidR="00BA37DF" w:rsidRPr="00063C3C">
        <w:rPr>
          <w:color w:val="000000"/>
          <w:lang w:val="ru-RU"/>
        </w:rPr>
        <w:t>8</w:t>
      </w:r>
      <w:r w:rsidRPr="00063C3C">
        <w:rPr>
          <w:color w:val="000000"/>
          <w:lang w:val="ru-RU"/>
        </w:rPr>
        <w:t>.2013г.№1</w:t>
      </w:r>
      <w:r w:rsidR="00BA37DF" w:rsidRPr="00063C3C">
        <w:rPr>
          <w:color w:val="000000"/>
          <w:lang w:val="ru-RU"/>
        </w:rPr>
        <w:t>27</w:t>
      </w:r>
      <w:r w:rsidRPr="00063C3C">
        <w:rPr>
          <w:color w:val="000000"/>
          <w:lang w:val="ru-RU"/>
        </w:rPr>
        <w:t xml:space="preserve"> «О внесении изменений №108от 24.12.2012г.</w:t>
      </w:r>
      <w:r w:rsidR="00964037" w:rsidRPr="00063C3C">
        <w:rPr>
          <w:color w:val="000000"/>
          <w:lang w:val="ru-RU"/>
        </w:rPr>
        <w:t xml:space="preserve"> </w:t>
      </w:r>
      <w:r w:rsidRPr="00063C3C">
        <w:rPr>
          <w:color w:val="000000"/>
          <w:lang w:val="ru-RU"/>
        </w:rPr>
        <w:t>«</w:t>
      </w:r>
      <w:r w:rsidRPr="00063C3C">
        <w:rPr>
          <w:rFonts w:ascii="Georgia" w:hAnsi="Georgia" w:cs="Tahoma"/>
          <w:color w:val="000000"/>
          <w:sz w:val="22"/>
          <w:szCs w:val="22"/>
          <w:lang w:val="ru-RU"/>
        </w:rPr>
        <w:t>Об утверждении Положения о порядке оплаты труда выборных должностных лиц (главы Красноярского сельсовета), муниципальных служащих  в администрации              Красноярского сельсовета»</w:t>
      </w:r>
      <w:r w:rsidR="00587F3E">
        <w:rPr>
          <w:rFonts w:ascii="Georgia" w:hAnsi="Georgia" w:cs="Tahoma"/>
          <w:color w:val="000000"/>
          <w:sz w:val="22"/>
          <w:szCs w:val="22"/>
          <w:lang w:val="ru-RU"/>
        </w:rPr>
        <w:t>.</w:t>
      </w:r>
    </w:p>
    <w:p w:rsidR="000D7650" w:rsidRDefault="00587F3E" w:rsidP="006173FB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  <w:lang w:val="ru-RU"/>
        </w:rPr>
      </w:pPr>
      <w:r>
        <w:rPr>
          <w:rFonts w:ascii="Georgia" w:hAnsi="Georgia" w:cs="Tahoma"/>
          <w:color w:val="000000"/>
          <w:sz w:val="22"/>
          <w:szCs w:val="22"/>
          <w:lang w:val="ru-RU"/>
        </w:rPr>
        <w:t xml:space="preserve">        </w:t>
      </w:r>
    </w:p>
    <w:p w:rsidR="000D7650" w:rsidRDefault="000D7650" w:rsidP="006173FB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  <w:lang w:val="ru-RU"/>
        </w:rPr>
      </w:pPr>
    </w:p>
    <w:p w:rsidR="000D7650" w:rsidRDefault="000D7650" w:rsidP="006173FB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  <w:lang w:val="ru-RU"/>
        </w:rPr>
      </w:pPr>
    </w:p>
    <w:p w:rsidR="000D7650" w:rsidRDefault="000D7650" w:rsidP="006173FB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  <w:lang w:val="ru-RU"/>
        </w:rPr>
      </w:pPr>
    </w:p>
    <w:p w:rsidR="000D7650" w:rsidRDefault="00587F3E" w:rsidP="006173FB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  <w:lang w:val="ru-RU"/>
        </w:rPr>
      </w:pPr>
      <w:r>
        <w:rPr>
          <w:rFonts w:ascii="Georgia" w:hAnsi="Georgia" w:cs="Tahoma"/>
          <w:color w:val="000000"/>
          <w:sz w:val="22"/>
          <w:szCs w:val="22"/>
          <w:lang w:val="ru-RU"/>
        </w:rPr>
        <w:t xml:space="preserve">  </w:t>
      </w:r>
    </w:p>
    <w:p w:rsidR="00587F3E" w:rsidRPr="00587F3E" w:rsidRDefault="00587F3E" w:rsidP="006173FB">
      <w:pPr>
        <w:pStyle w:val="tekstob"/>
        <w:spacing w:before="0" w:beforeAutospacing="0" w:after="96" w:afterAutospacing="0" w:line="240" w:lineRule="atLeast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Georgia" w:hAnsi="Georgia" w:cs="Tahoma"/>
          <w:color w:val="000000"/>
          <w:sz w:val="22"/>
          <w:szCs w:val="22"/>
          <w:lang w:val="ru-RU"/>
        </w:rPr>
        <w:t xml:space="preserve">  </w:t>
      </w:r>
      <w:r w:rsidRPr="00587F3E">
        <w:rPr>
          <w:rFonts w:ascii="Times New Roman" w:hAnsi="Times New Roman"/>
          <w:color w:val="000000"/>
          <w:lang w:val="ru-RU"/>
        </w:rPr>
        <w:t>3.</w:t>
      </w:r>
      <w:r w:rsidRPr="00587F3E">
        <w:rPr>
          <w:rFonts w:ascii="Times New Roman" w:hAnsi="Times New Roman"/>
          <w:lang w:val="ru-RU"/>
        </w:rPr>
        <w:t xml:space="preserve"> Действие настоящего решения распространяется на отношения, возникшие с 1 января 2017 года.</w:t>
      </w:r>
    </w:p>
    <w:p w:rsidR="00544E09" w:rsidRDefault="000D7650" w:rsidP="00544E09">
      <w:pPr>
        <w:pStyle w:val="tekstob"/>
        <w:spacing w:before="0" w:beforeAutospacing="0" w:after="96" w:afterAutospacing="0" w:line="240" w:lineRule="atLeast"/>
        <w:jc w:val="both"/>
        <w:rPr>
          <w:lang w:val="ru-RU"/>
        </w:rPr>
      </w:pPr>
      <w:r>
        <w:rPr>
          <w:lang w:val="ru-RU"/>
        </w:rPr>
        <w:t xml:space="preserve">   </w:t>
      </w:r>
      <w:r w:rsidR="00587F3E">
        <w:rPr>
          <w:lang w:val="ru-RU"/>
        </w:rPr>
        <w:t>4</w:t>
      </w:r>
      <w:r w:rsidR="00544E09" w:rsidRPr="00063C3C">
        <w:rPr>
          <w:lang w:val="ru-RU"/>
        </w:rPr>
        <w:t>.</w:t>
      </w:r>
      <w:proofErr w:type="gramStart"/>
      <w:r w:rsidR="00544E09" w:rsidRPr="00063C3C">
        <w:rPr>
          <w:lang w:val="ru-RU"/>
        </w:rPr>
        <w:t>Контроль за</w:t>
      </w:r>
      <w:proofErr w:type="gramEnd"/>
      <w:r w:rsidR="00544E09" w:rsidRPr="00063C3C">
        <w:rPr>
          <w:lang w:val="ru-RU"/>
        </w:rPr>
        <w:t xml:space="preserve"> исполнением настоящего решения возложить на специалиста 1 разряда администрации Красноярского сельсовета Фединой М.В. </w:t>
      </w: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lang w:val="ru-RU"/>
        </w:rPr>
      </w:pPr>
    </w:p>
    <w:p w:rsidR="006318BF" w:rsidRPr="00063C3C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lang w:val="ru-RU"/>
        </w:rPr>
      </w:pPr>
    </w:p>
    <w:p w:rsidR="00063C3C" w:rsidRDefault="00063C3C" w:rsidP="00063C3C">
      <w:pPr>
        <w:pStyle w:val="tekstob"/>
        <w:tabs>
          <w:tab w:val="left" w:pos="7655"/>
          <w:tab w:val="left" w:pos="7797"/>
        </w:tabs>
        <w:spacing w:before="0" w:beforeAutospacing="0" w:after="96" w:afterAutospacing="0" w:line="240" w:lineRule="atLeast"/>
        <w:rPr>
          <w:lang w:val="ru-RU"/>
        </w:rPr>
      </w:pPr>
      <w:r>
        <w:rPr>
          <w:lang w:val="ru-RU"/>
        </w:rPr>
        <w:t xml:space="preserve">Председатель </w:t>
      </w:r>
      <w:proofErr w:type="gramStart"/>
      <w:r>
        <w:rPr>
          <w:lang w:val="ru-RU"/>
        </w:rPr>
        <w:t>Совета депутатов</w:t>
      </w:r>
      <w:r w:rsidR="00544E09" w:rsidRPr="00063C3C">
        <w:rPr>
          <w:lang w:val="ru-RU"/>
        </w:rPr>
        <w:t xml:space="preserve"> </w:t>
      </w:r>
      <w:r>
        <w:rPr>
          <w:lang w:val="ru-RU"/>
        </w:rPr>
        <w:br/>
      </w:r>
      <w:r w:rsidRPr="00063C3C">
        <w:rPr>
          <w:lang w:val="ru-RU"/>
        </w:rPr>
        <w:t>Красноярского сельсовета</w:t>
      </w:r>
      <w:r>
        <w:rPr>
          <w:lang w:val="ru-RU"/>
        </w:rPr>
        <w:br/>
        <w:t>Татарского района Новосибирской области</w:t>
      </w:r>
      <w:proofErr w:type="gramEnd"/>
      <w:r w:rsidRPr="00063C3C">
        <w:rPr>
          <w:lang w:val="ru-RU"/>
        </w:rPr>
        <w:t xml:space="preserve">           </w:t>
      </w:r>
      <w:r>
        <w:rPr>
          <w:lang w:val="ru-RU"/>
        </w:rPr>
        <w:t xml:space="preserve">                                       Л.И. </w:t>
      </w:r>
      <w:proofErr w:type="spellStart"/>
      <w:r>
        <w:rPr>
          <w:lang w:val="ru-RU"/>
        </w:rPr>
        <w:t>Дякова</w:t>
      </w:r>
      <w:proofErr w:type="spellEnd"/>
      <w:r w:rsidRPr="00063C3C">
        <w:rPr>
          <w:lang w:val="ru-RU"/>
        </w:rPr>
        <w:t xml:space="preserve">                                        </w:t>
      </w:r>
    </w:p>
    <w:p w:rsidR="00063C3C" w:rsidRDefault="00063C3C" w:rsidP="00063C3C">
      <w:pPr>
        <w:pStyle w:val="tekstob"/>
        <w:spacing w:before="0" w:beforeAutospacing="0" w:after="96" w:afterAutospacing="0" w:line="240" w:lineRule="atLeast"/>
        <w:rPr>
          <w:lang w:val="ru-RU"/>
        </w:rPr>
      </w:pPr>
    </w:p>
    <w:p w:rsidR="006318BF" w:rsidRDefault="006318BF" w:rsidP="00063C3C">
      <w:pPr>
        <w:pStyle w:val="tekstob"/>
        <w:spacing w:before="0" w:beforeAutospacing="0" w:after="96" w:afterAutospacing="0" w:line="240" w:lineRule="atLeast"/>
        <w:rPr>
          <w:lang w:val="ru-RU"/>
        </w:rPr>
      </w:pPr>
    </w:p>
    <w:p w:rsidR="006318BF" w:rsidRDefault="006318BF" w:rsidP="00063C3C">
      <w:pPr>
        <w:pStyle w:val="tekstob"/>
        <w:spacing w:before="0" w:beforeAutospacing="0" w:after="96" w:afterAutospacing="0" w:line="240" w:lineRule="atLeast"/>
        <w:rPr>
          <w:lang w:val="ru-RU"/>
        </w:rPr>
      </w:pPr>
    </w:p>
    <w:p w:rsidR="00544E09" w:rsidRPr="00063C3C" w:rsidRDefault="00544E09" w:rsidP="00063C3C">
      <w:pPr>
        <w:pStyle w:val="tekstob"/>
        <w:spacing w:before="0" w:beforeAutospacing="0" w:after="96" w:afterAutospacing="0" w:line="240" w:lineRule="atLeast"/>
        <w:rPr>
          <w:color w:val="000000"/>
          <w:lang w:val="ru-RU"/>
        </w:rPr>
      </w:pPr>
      <w:r w:rsidRPr="00063C3C">
        <w:rPr>
          <w:lang w:val="ru-RU"/>
        </w:rPr>
        <w:t>Глава Красноярского сельсовета</w:t>
      </w:r>
      <w:r w:rsidR="00063C3C">
        <w:rPr>
          <w:lang w:val="ru-RU"/>
        </w:rPr>
        <w:br/>
        <w:t>Татарского района Новосибирской области</w:t>
      </w:r>
      <w:r w:rsidRPr="00063C3C">
        <w:rPr>
          <w:lang w:val="ru-RU"/>
        </w:rPr>
        <w:t xml:space="preserve">                                                   </w:t>
      </w:r>
      <w:r w:rsidR="00AB77C9" w:rsidRPr="00063C3C">
        <w:rPr>
          <w:lang w:val="ru-RU"/>
        </w:rPr>
        <w:t>А.В. Фомин</w:t>
      </w:r>
    </w:p>
    <w:p w:rsidR="00544E09" w:rsidRPr="00063C3C" w:rsidRDefault="00544E09" w:rsidP="00544E09">
      <w:pPr>
        <w:tabs>
          <w:tab w:val="left" w:pos="1650"/>
        </w:tabs>
        <w:ind w:firstLine="708"/>
        <w:jc w:val="both"/>
        <w:rPr>
          <w:lang w:val="ru-RU"/>
        </w:rPr>
      </w:pPr>
    </w:p>
    <w:p w:rsidR="00544E09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D7650" w:rsidRDefault="000D7650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063C3C" w:rsidRPr="00063C3C" w:rsidRDefault="00063C3C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</w:tblGrid>
      <w:tr w:rsidR="00544E09" w:rsidRPr="000D7650" w:rsidTr="004F615D">
        <w:trPr>
          <w:trHeight w:val="1022"/>
          <w:jc w:val="righ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:rsidR="00544E09" w:rsidRPr="00063C3C" w:rsidRDefault="00544E09" w:rsidP="00063C3C">
            <w:pPr>
              <w:spacing w:after="240" w:line="240" w:lineRule="atLeast"/>
              <w:jc w:val="right"/>
              <w:rPr>
                <w:rStyle w:val="apple-style-span"/>
                <w:sz w:val="20"/>
                <w:szCs w:val="20"/>
                <w:lang w:val="ru-RU"/>
              </w:rPr>
            </w:pPr>
            <w:r w:rsidRPr="00063C3C">
              <w:rPr>
                <w:rStyle w:val="apple-style-span"/>
                <w:sz w:val="20"/>
                <w:szCs w:val="20"/>
                <w:lang w:val="ru-RU"/>
              </w:rPr>
              <w:t xml:space="preserve">Утверждено                                                                                                                                                          Решением </w:t>
            </w:r>
            <w:r w:rsidR="00063C3C">
              <w:rPr>
                <w:rStyle w:val="apple-style-span"/>
                <w:sz w:val="20"/>
                <w:szCs w:val="20"/>
                <w:lang w:val="ru-RU"/>
              </w:rPr>
              <w:t>17</w:t>
            </w:r>
            <w:r w:rsidRPr="00063C3C">
              <w:rPr>
                <w:rStyle w:val="apple-style-span"/>
                <w:sz w:val="20"/>
                <w:szCs w:val="20"/>
                <w:lang w:val="ru-RU"/>
              </w:rPr>
              <w:t xml:space="preserve"> сессии Совета депутато</w:t>
            </w:r>
            <w:r w:rsidR="00AB77C9" w:rsidRPr="00063C3C">
              <w:rPr>
                <w:rStyle w:val="apple-style-span"/>
                <w:sz w:val="20"/>
                <w:szCs w:val="20"/>
                <w:lang w:val="ru-RU"/>
              </w:rPr>
              <w:t xml:space="preserve">в </w:t>
            </w:r>
            <w:r w:rsidR="00063C3C">
              <w:rPr>
                <w:rStyle w:val="apple-style-span"/>
                <w:sz w:val="20"/>
                <w:szCs w:val="20"/>
                <w:lang w:val="ru-RU"/>
              </w:rPr>
              <w:t>Красноярского сельсовета от</w:t>
            </w:r>
            <w:r w:rsidR="006318BF">
              <w:rPr>
                <w:rStyle w:val="apple-style-span"/>
                <w:sz w:val="20"/>
                <w:szCs w:val="20"/>
                <w:lang w:val="ru-RU"/>
              </w:rPr>
              <w:t xml:space="preserve"> </w:t>
            </w:r>
            <w:r w:rsidR="00063C3C">
              <w:rPr>
                <w:rStyle w:val="apple-style-span"/>
                <w:sz w:val="20"/>
                <w:szCs w:val="20"/>
                <w:lang w:val="ru-RU"/>
              </w:rPr>
              <w:t xml:space="preserve"> 02</w:t>
            </w:r>
            <w:r w:rsidRPr="00063C3C">
              <w:rPr>
                <w:rStyle w:val="apple-style-span"/>
                <w:sz w:val="20"/>
                <w:szCs w:val="20"/>
                <w:lang w:val="ru-RU"/>
              </w:rPr>
              <w:t>.</w:t>
            </w:r>
            <w:r w:rsidR="00AB77C9" w:rsidRPr="00063C3C">
              <w:rPr>
                <w:rStyle w:val="apple-style-span"/>
                <w:sz w:val="20"/>
                <w:szCs w:val="20"/>
                <w:lang w:val="ru-RU"/>
              </w:rPr>
              <w:t>0</w:t>
            </w:r>
            <w:r w:rsidR="00063C3C">
              <w:rPr>
                <w:rStyle w:val="apple-style-span"/>
                <w:sz w:val="20"/>
                <w:szCs w:val="20"/>
                <w:lang w:val="ru-RU"/>
              </w:rPr>
              <w:t>3</w:t>
            </w:r>
            <w:r w:rsidRPr="00063C3C">
              <w:rPr>
                <w:rStyle w:val="apple-style-span"/>
                <w:sz w:val="20"/>
                <w:szCs w:val="20"/>
                <w:lang w:val="ru-RU"/>
              </w:rPr>
              <w:t>.201</w:t>
            </w:r>
            <w:r w:rsidR="00AB77C9" w:rsidRPr="00063C3C">
              <w:rPr>
                <w:rStyle w:val="apple-style-span"/>
                <w:sz w:val="20"/>
                <w:szCs w:val="20"/>
                <w:lang w:val="ru-RU"/>
              </w:rPr>
              <w:t>7</w:t>
            </w:r>
            <w:r w:rsidR="006318BF">
              <w:rPr>
                <w:rStyle w:val="apple-style-span"/>
                <w:sz w:val="20"/>
                <w:szCs w:val="20"/>
                <w:lang w:val="ru-RU"/>
              </w:rPr>
              <w:t xml:space="preserve">г     </w:t>
            </w:r>
            <w:r w:rsidR="006318BF" w:rsidRPr="00063C3C">
              <w:rPr>
                <w:rStyle w:val="apple-style-span"/>
                <w:sz w:val="20"/>
                <w:szCs w:val="20"/>
                <w:lang w:val="ru-RU"/>
              </w:rPr>
              <w:t xml:space="preserve"> №</w:t>
            </w:r>
            <w:r w:rsidR="006318BF">
              <w:rPr>
                <w:rStyle w:val="apple-style-span"/>
                <w:sz w:val="20"/>
                <w:szCs w:val="20"/>
                <w:lang w:val="ru-RU"/>
              </w:rPr>
              <w:t xml:space="preserve"> 52</w:t>
            </w:r>
            <w:r w:rsidR="006318BF" w:rsidRPr="00063C3C">
              <w:rPr>
                <w:rStyle w:val="apple-style-span"/>
                <w:sz w:val="20"/>
                <w:szCs w:val="20"/>
                <w:lang w:val="ru-RU"/>
              </w:rPr>
              <w:t xml:space="preserve"> . </w:t>
            </w:r>
            <w:r w:rsidR="006318BF">
              <w:rPr>
                <w:rStyle w:val="apple-style-span"/>
                <w:sz w:val="20"/>
                <w:szCs w:val="20"/>
                <w:lang w:val="ru-RU"/>
              </w:rPr>
              <w:t xml:space="preserve"> </w:t>
            </w:r>
          </w:p>
          <w:p w:rsidR="001A583E" w:rsidRPr="00063C3C" w:rsidRDefault="001A583E" w:rsidP="004F615D">
            <w:pPr>
              <w:spacing w:after="240" w:line="240" w:lineRule="atLeast"/>
              <w:jc w:val="center"/>
              <w:rPr>
                <w:rStyle w:val="apple-style-span"/>
                <w:sz w:val="20"/>
                <w:szCs w:val="20"/>
                <w:lang w:val="ru-RU"/>
              </w:rPr>
            </w:pPr>
          </w:p>
        </w:tc>
      </w:tr>
    </w:tbl>
    <w:p w:rsidR="00544E09" w:rsidRPr="00063C3C" w:rsidRDefault="00544E09" w:rsidP="002F22E8">
      <w:pPr>
        <w:spacing w:after="240" w:line="240" w:lineRule="atLeast"/>
        <w:jc w:val="center"/>
        <w:rPr>
          <w:rStyle w:val="apple-style-span"/>
          <w:b/>
          <w:sz w:val="28"/>
          <w:lang w:val="ru-RU"/>
        </w:rPr>
      </w:pPr>
      <w:r w:rsidRPr="00063C3C">
        <w:rPr>
          <w:rFonts w:ascii="Georgia" w:hAnsi="Georgia" w:cs="Tahoma"/>
          <w:b/>
          <w:color w:val="000000"/>
          <w:lang w:val="ru-RU"/>
        </w:rPr>
        <w:t xml:space="preserve">Положение                                                                                                                                                             </w:t>
      </w:r>
      <w:r w:rsidR="00BA37DF" w:rsidRPr="00063C3C">
        <w:rPr>
          <w:rFonts w:ascii="Georgia" w:hAnsi="Georgia" w:cs="Tahoma"/>
          <w:b/>
          <w:color w:val="000000"/>
          <w:szCs w:val="22"/>
          <w:lang w:val="ru-RU"/>
        </w:rPr>
        <w:t xml:space="preserve">о порядке </w:t>
      </w:r>
      <w:r w:rsidR="00BA37DF" w:rsidRPr="00063C3C">
        <w:rPr>
          <w:rFonts w:ascii="Georgia" w:hAnsi="Georgia"/>
          <w:b/>
          <w:szCs w:val="22"/>
          <w:lang w:val="ru-RU"/>
        </w:rPr>
        <w:t>оплаты труда депутатов, выборных должностных  лиц местного самоуправления, осуществляющих свои полномочия на постоянной основе, муниципальных служащих и (или)  содержание органов местного самоуправления</w:t>
      </w:r>
      <w:r w:rsidR="00BA37DF" w:rsidRPr="00063C3C">
        <w:rPr>
          <w:rFonts w:ascii="Georgia" w:hAnsi="Georgia" w:cs="Tahoma"/>
          <w:b/>
          <w:color w:val="000000"/>
          <w:szCs w:val="22"/>
          <w:lang w:val="ru-RU"/>
        </w:rPr>
        <w:t xml:space="preserve">   Красноярского сельсовета</w:t>
      </w:r>
    </w:p>
    <w:p w:rsidR="00544E09" w:rsidRPr="006318BF" w:rsidRDefault="00544E09" w:rsidP="00544E09">
      <w:pPr>
        <w:pStyle w:val="4"/>
        <w:numPr>
          <w:ilvl w:val="0"/>
          <w:numId w:val="4"/>
        </w:numPr>
        <w:jc w:val="center"/>
        <w:rPr>
          <w:rFonts w:cstheme="minorHAnsi"/>
          <w:color w:val="000000"/>
        </w:rPr>
      </w:pPr>
      <w:r w:rsidRPr="006318BF">
        <w:rPr>
          <w:rFonts w:cstheme="minorHAnsi"/>
          <w:color w:val="000000"/>
        </w:rPr>
        <w:t>Общие положения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lang w:val="ru-RU"/>
        </w:rPr>
      </w:pPr>
      <w:proofErr w:type="gramStart"/>
      <w:r w:rsidRPr="00063C3C">
        <w:rPr>
          <w:lang w:val="ru-RU"/>
        </w:rPr>
        <w:t xml:space="preserve">1.1.Настоящее положение определяет порядок и условия оплаты труда выборных должностных лиц (главы Красноярского сельсовета), муниципальных служащих </w:t>
      </w:r>
      <w:r w:rsidRPr="00063C3C">
        <w:rPr>
          <w:color w:val="000000"/>
          <w:lang w:val="ru-RU"/>
        </w:rPr>
        <w:t xml:space="preserve">Красноярского сельсовета), муниципальных служащих </w:t>
      </w:r>
      <w:r w:rsidRPr="00063C3C">
        <w:rPr>
          <w:lang w:val="ru-RU"/>
        </w:rPr>
        <w:t>в администрации Красноярского сельсовета.</w:t>
      </w:r>
      <w:proofErr w:type="gramEnd"/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lang w:val="ru-RU"/>
        </w:rPr>
        <w:t>1.2.</w:t>
      </w:r>
      <w:r w:rsidRPr="00063C3C">
        <w:rPr>
          <w:color w:val="000000"/>
          <w:lang w:val="ru-RU"/>
        </w:rPr>
        <w:t xml:space="preserve"> Установление и изменение размеров дополнительных выплат производится в порядке, установленном настоящим Положением.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1.3. </w:t>
      </w:r>
      <w:proofErr w:type="gramStart"/>
      <w:r w:rsidRPr="00063C3C">
        <w:rPr>
          <w:color w:val="000000"/>
          <w:lang w:val="ru-RU"/>
        </w:rPr>
        <w:t>На денежное  содержание (вознаграждение)  и все ежемесячные и иные дополнительные выплаты Главы поселения, муниципальных служащих Красноярского сельсовета), муниципальных служащих  в администрации Красноярского сельсовета начисляется районный коэффициент.</w:t>
      </w:r>
      <w:proofErr w:type="gramEnd"/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1.4. </w:t>
      </w:r>
      <w:proofErr w:type="gramStart"/>
      <w:r w:rsidRPr="00063C3C">
        <w:rPr>
          <w:lang w:val="ru-RU"/>
        </w:rPr>
        <w:t xml:space="preserve">Оплата труда главе поселения, муниципальным служащим </w:t>
      </w:r>
      <w:r w:rsidRPr="00063C3C">
        <w:rPr>
          <w:color w:val="000000"/>
          <w:lang w:val="ru-RU"/>
        </w:rPr>
        <w:t>Красноярского сельсовета), муниципальных служащих  в администрации Красноярского сельсовета</w:t>
      </w:r>
      <w:r w:rsidRPr="00063C3C">
        <w:rPr>
          <w:lang w:val="ru-RU"/>
        </w:rPr>
        <w:t xml:space="preserve"> устанавливается только в денежной форме (в рублях).</w:t>
      </w:r>
      <w:proofErr w:type="gramEnd"/>
    </w:p>
    <w:p w:rsidR="00544E09" w:rsidRPr="006318BF" w:rsidRDefault="00544E09" w:rsidP="00544E09">
      <w:pPr>
        <w:pStyle w:val="4"/>
        <w:numPr>
          <w:ilvl w:val="0"/>
          <w:numId w:val="4"/>
        </w:numPr>
        <w:jc w:val="center"/>
        <w:rPr>
          <w:rFonts w:cstheme="minorHAnsi"/>
          <w:color w:val="000000"/>
          <w:lang w:val="ru-RU"/>
        </w:rPr>
      </w:pPr>
      <w:r w:rsidRPr="006318BF">
        <w:rPr>
          <w:rFonts w:cstheme="minorHAnsi"/>
          <w:color w:val="000000"/>
          <w:lang w:val="ru-RU"/>
        </w:rPr>
        <w:t>Порядок оплаты труда выборных должностных лиц                                             (главы Красноярского сельсовета)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2.1. Оплата труда выборного должностного лица (главы Красноярского сельсовета, </w:t>
      </w:r>
      <w:proofErr w:type="spellStart"/>
      <w:r w:rsidRPr="00063C3C">
        <w:rPr>
          <w:color w:val="000000"/>
          <w:lang w:val="ru-RU"/>
        </w:rPr>
        <w:t>далее-Главы</w:t>
      </w:r>
      <w:proofErr w:type="spellEnd"/>
      <w:r w:rsidRPr="00063C3C">
        <w:rPr>
          <w:color w:val="000000"/>
          <w:lang w:val="ru-RU"/>
        </w:rPr>
        <w:t xml:space="preserve"> поселения) производится в виде: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денежного вознаграждения, являющегося основным источником его материального обеспечения, и должно быть направлено на стимулир</w:t>
      </w:r>
      <w:r w:rsidR="000B7F2C" w:rsidRPr="00063C3C">
        <w:rPr>
          <w:color w:val="000000"/>
          <w:lang w:val="ru-RU"/>
        </w:rPr>
        <w:t>ование служебной деятельности;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ежемесячного денежного поощрения;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единовременной выплаты к очередному ежегодному оплачиваемому отпуску.</w:t>
      </w:r>
    </w:p>
    <w:p w:rsidR="00544E09" w:rsidRPr="00063C3C" w:rsidRDefault="00544E09" w:rsidP="00544E09">
      <w:pPr>
        <w:jc w:val="both"/>
        <w:rPr>
          <w:b/>
          <w:iCs/>
          <w:lang w:val="ru-RU"/>
        </w:rPr>
      </w:pPr>
      <w:r w:rsidRPr="00063C3C">
        <w:rPr>
          <w:b/>
          <w:iCs/>
          <w:lang w:val="ru-RU"/>
        </w:rPr>
        <w:t>2.2.Денежное вознаграждение</w:t>
      </w:r>
    </w:p>
    <w:p w:rsidR="00544E09" w:rsidRPr="00063C3C" w:rsidRDefault="00544E09" w:rsidP="00544E09">
      <w:pPr>
        <w:pStyle w:val="a5"/>
        <w:rPr>
          <w:lang w:val="ru-RU"/>
        </w:rPr>
      </w:pPr>
      <w:r w:rsidRPr="00063C3C">
        <w:rPr>
          <w:lang w:val="ru-RU"/>
        </w:rPr>
        <w:t xml:space="preserve">      2.2.1.Размер денежного   вознаграждения главы поселения устанавливается кратным размеру должностного оклада по  должности государственной гражданской службы </w:t>
      </w:r>
      <w:r w:rsidRPr="00063C3C">
        <w:rPr>
          <w:b/>
          <w:bCs/>
          <w:lang w:val="ru-RU"/>
        </w:rPr>
        <w:t>«специалист»</w:t>
      </w:r>
      <w:r w:rsidRPr="00063C3C">
        <w:rPr>
          <w:lang w:val="ru-RU"/>
        </w:rPr>
        <w:t xml:space="preserve"> в Новосибирской области исходя из коэффициента кратности 3,9.</w:t>
      </w:r>
    </w:p>
    <w:p w:rsidR="00544E09" w:rsidRPr="00063C3C" w:rsidRDefault="00544E09" w:rsidP="00544E09">
      <w:pPr>
        <w:pStyle w:val="a5"/>
        <w:rPr>
          <w:b/>
          <w:lang w:val="ru-RU"/>
        </w:rPr>
      </w:pPr>
      <w:r w:rsidRPr="00063C3C">
        <w:rPr>
          <w:b/>
          <w:lang w:val="ru-RU"/>
        </w:rPr>
        <w:t>2.3. Ежемесячное денежное поощрение</w:t>
      </w:r>
    </w:p>
    <w:p w:rsidR="00544E09" w:rsidRPr="00063C3C" w:rsidRDefault="000B7F2C" w:rsidP="00544E09">
      <w:pPr>
        <w:pStyle w:val="a5"/>
        <w:rPr>
          <w:lang w:val="ru-RU"/>
        </w:rPr>
      </w:pPr>
      <w:r w:rsidRPr="00063C3C">
        <w:rPr>
          <w:lang w:val="ru-RU"/>
        </w:rPr>
        <w:t xml:space="preserve">     2.3.1</w:t>
      </w:r>
      <w:r w:rsidR="00544E09" w:rsidRPr="00063C3C">
        <w:rPr>
          <w:lang w:val="ru-RU"/>
        </w:rPr>
        <w:t>.</w:t>
      </w:r>
      <w:r w:rsidR="0001287B" w:rsidRPr="00063C3C">
        <w:rPr>
          <w:lang w:val="ru-RU"/>
        </w:rPr>
        <w:t xml:space="preserve"> </w:t>
      </w:r>
      <w:r w:rsidR="002F22E8" w:rsidRPr="00063C3C">
        <w:rPr>
          <w:lang w:val="ru-RU"/>
        </w:rPr>
        <w:t>Н</w:t>
      </w:r>
      <w:r w:rsidR="0001287B" w:rsidRPr="00063C3C">
        <w:rPr>
          <w:lang w:val="ru-RU"/>
        </w:rPr>
        <w:t>орматив ежемесячного денежного поощрения, от величины месячного денежного содержания (вознаграждения)</w:t>
      </w:r>
      <w:r w:rsidR="00D81AA0" w:rsidRPr="00063C3C">
        <w:rPr>
          <w:lang w:val="ru-RU"/>
        </w:rPr>
        <w:t xml:space="preserve"> устанавливается равным</w:t>
      </w:r>
      <w:r w:rsidR="00544E09" w:rsidRPr="00063C3C">
        <w:rPr>
          <w:lang w:val="ru-RU"/>
        </w:rPr>
        <w:t xml:space="preserve"> 1,37.</w:t>
      </w:r>
    </w:p>
    <w:p w:rsidR="00544E09" w:rsidRPr="00063C3C" w:rsidRDefault="00544E09" w:rsidP="00544E09">
      <w:pPr>
        <w:pStyle w:val="a5"/>
        <w:rPr>
          <w:b/>
          <w:color w:val="000000"/>
          <w:lang w:val="ru-RU"/>
        </w:rPr>
      </w:pPr>
      <w:r w:rsidRPr="00063C3C">
        <w:rPr>
          <w:lang w:val="ru-RU"/>
        </w:rPr>
        <w:t xml:space="preserve"> </w:t>
      </w:r>
      <w:r w:rsidRPr="00063C3C">
        <w:rPr>
          <w:b/>
          <w:lang w:val="ru-RU"/>
        </w:rPr>
        <w:t>2.4.</w:t>
      </w:r>
      <w:r w:rsidRPr="00063C3C">
        <w:rPr>
          <w:b/>
          <w:color w:val="000000"/>
          <w:lang w:val="ru-RU"/>
        </w:rPr>
        <w:t xml:space="preserve"> Единовременная выплата к очередному ежегодному оплачиваемому отпуску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   2.4.1. единовременная выплата производится главе поселения при предоставлении первой части ежегодного оплачиваемого отпуска независимо от ее продолжительности.</w:t>
      </w:r>
    </w:p>
    <w:p w:rsidR="006318BF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</w:t>
      </w:r>
    </w:p>
    <w:p w:rsidR="006318BF" w:rsidRDefault="00544E09" w:rsidP="006318BF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</w:t>
      </w:r>
    </w:p>
    <w:p w:rsidR="006318BF" w:rsidRDefault="006318BF" w:rsidP="006318BF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6318BF" w:rsidRDefault="00544E09" w:rsidP="006318BF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2.4.2. Единовременная выплата производится один раз в календарном году в размере двух окладов денежного содержания (вознаграждения).</w:t>
      </w:r>
    </w:p>
    <w:p w:rsidR="006318BF" w:rsidRPr="006318BF" w:rsidRDefault="006318BF" w:rsidP="006318BF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544E09" w:rsidRPr="006318BF" w:rsidRDefault="006318BF" w:rsidP="00544E09">
      <w:pPr>
        <w:pStyle w:val="tekstob"/>
        <w:spacing w:before="0" w:beforeAutospacing="0" w:after="96" w:afterAutospacing="0" w:line="240" w:lineRule="atLeast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6318BF">
        <w:rPr>
          <w:rFonts w:cstheme="minorHAnsi"/>
          <w:b/>
          <w:color w:val="000000"/>
          <w:sz w:val="28"/>
          <w:szCs w:val="28"/>
          <w:lang w:val="ru-RU"/>
        </w:rPr>
        <w:t>3</w:t>
      </w:r>
      <w:r w:rsidR="00544E09" w:rsidRPr="006318BF">
        <w:rPr>
          <w:rFonts w:cstheme="minorHAnsi"/>
          <w:b/>
          <w:color w:val="000000"/>
          <w:sz w:val="28"/>
          <w:szCs w:val="28"/>
          <w:lang w:val="ru-RU"/>
        </w:rPr>
        <w:t>.</w:t>
      </w:r>
      <w:r w:rsidRPr="006318BF">
        <w:rPr>
          <w:rFonts w:cstheme="minorHAnsi"/>
          <w:b/>
          <w:color w:val="000000"/>
          <w:sz w:val="28"/>
          <w:szCs w:val="28"/>
          <w:lang w:val="ru-RU"/>
        </w:rPr>
        <w:t xml:space="preserve"> </w:t>
      </w:r>
      <w:r w:rsidR="00544E09" w:rsidRPr="006318BF">
        <w:rPr>
          <w:rFonts w:cstheme="minorHAnsi"/>
          <w:b/>
          <w:color w:val="000000"/>
          <w:sz w:val="28"/>
          <w:szCs w:val="28"/>
          <w:lang w:val="ru-RU"/>
        </w:rPr>
        <w:t>Порядок оплаты труда муниципальных служащих</w:t>
      </w:r>
    </w:p>
    <w:p w:rsidR="00544E09" w:rsidRPr="00063C3C" w:rsidRDefault="00544E09" w:rsidP="00544E09">
      <w:pPr>
        <w:jc w:val="both"/>
        <w:rPr>
          <w:lang w:val="ru-RU"/>
        </w:rPr>
      </w:pPr>
      <w:r w:rsidRPr="00063C3C">
        <w:rPr>
          <w:color w:val="000000"/>
          <w:lang w:val="ru-RU"/>
        </w:rPr>
        <w:t xml:space="preserve">3.1. Оплата труда муниципальных служащих производится в виде денежного содержания, являющегося основным источником их материального обеспечения, и должно быть направлено на стимулирование служебной деятельности муниципальных служащих по замещаемым должностям муниципальной службы в администрации Красноярского сельсовета (далее - муниципальная служба) 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3.2. Денежное содержание муниципального служащего состоит </w:t>
      </w:r>
      <w:proofErr w:type="gramStart"/>
      <w:r w:rsidRPr="00063C3C">
        <w:rPr>
          <w:color w:val="000000"/>
          <w:lang w:val="ru-RU"/>
        </w:rPr>
        <w:t>из</w:t>
      </w:r>
      <w:proofErr w:type="gramEnd"/>
      <w:r w:rsidRPr="00063C3C">
        <w:rPr>
          <w:color w:val="000000"/>
          <w:lang w:val="ru-RU"/>
        </w:rPr>
        <w:t>: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должностного оклада в соответствии с замещаемой должностью муниципальной службы (далее - должностной оклад);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а также дополнительных выплат: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ежемесячной надбавки к должностному окладу за классный чин (далее - надбавка за классный чин);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ежемесячной надбавки к должностному окладу за выслугу лет (далее - надбавка за выслугу лет);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ежемесячной надбавки к должностному окладу за особые условия муниципальной службы (далее - надбавка за особые условия);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ежемесячного денежного поощрения;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премии за выполнение особо важных и сложных заданий;</w:t>
      </w:r>
    </w:p>
    <w:p w:rsidR="006318BF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единовременной выплаты к очередному ежегодному оплачиваемому отпуску и материальной помощи.</w:t>
      </w:r>
    </w:p>
    <w:p w:rsidR="00544E09" w:rsidRDefault="00544E09" w:rsidP="00544E09">
      <w:pPr>
        <w:pStyle w:val="4"/>
        <w:jc w:val="center"/>
        <w:rPr>
          <w:rFonts w:cstheme="minorHAnsi"/>
          <w:color w:val="000000"/>
          <w:lang w:val="ru-RU"/>
        </w:rPr>
      </w:pPr>
      <w:r w:rsidRPr="006318BF">
        <w:rPr>
          <w:rFonts w:cstheme="minorHAnsi"/>
          <w:color w:val="000000"/>
          <w:lang w:val="ru-RU"/>
        </w:rPr>
        <w:t>4. Порядок и условия выплаты денежного содержания</w:t>
      </w:r>
      <w:r w:rsidR="006318BF">
        <w:rPr>
          <w:rFonts w:cstheme="minorHAnsi"/>
          <w:color w:val="000000"/>
          <w:lang w:val="ru-RU"/>
        </w:rPr>
        <w:br/>
      </w:r>
      <w:r w:rsidRPr="006318BF">
        <w:rPr>
          <w:rFonts w:cstheme="minorHAnsi"/>
          <w:color w:val="000000"/>
          <w:lang w:val="ru-RU"/>
        </w:rPr>
        <w:t xml:space="preserve"> муниципального служащего</w:t>
      </w:r>
    </w:p>
    <w:p w:rsidR="006318BF" w:rsidRPr="006318BF" w:rsidRDefault="006318BF" w:rsidP="006318BF">
      <w:pPr>
        <w:rPr>
          <w:lang w:val="ru-RU"/>
        </w:rPr>
      </w:pP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  <w:r w:rsidRPr="00063C3C">
        <w:rPr>
          <w:b/>
          <w:color w:val="000000"/>
          <w:lang w:val="ru-RU"/>
        </w:rPr>
        <w:t>4.1. Должностной оклад.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4.1.1. Размер должностного оклада муниципального служащего устанавливается Распоряжением главы поселения кратным размеру базового должностного оклада по должности государственной гражданской службы Новосибирской области «специалист»  исходя из коэффициента: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 -специалист 1 разряда</w:t>
      </w:r>
      <w:r w:rsidR="0097260E" w:rsidRPr="00063C3C">
        <w:rPr>
          <w:color w:val="000000"/>
          <w:lang w:val="ru-RU"/>
        </w:rPr>
        <w:t xml:space="preserve"> </w:t>
      </w:r>
      <w:r w:rsidR="004F58DF" w:rsidRPr="00063C3C">
        <w:rPr>
          <w:color w:val="000000"/>
          <w:lang w:val="ru-RU"/>
        </w:rPr>
        <w:t xml:space="preserve"> </w:t>
      </w:r>
      <w:r w:rsidRPr="00063C3C">
        <w:rPr>
          <w:color w:val="000000"/>
          <w:lang w:val="ru-RU"/>
        </w:rPr>
        <w:t>-</w:t>
      </w:r>
      <w:r w:rsidR="00411518" w:rsidRPr="00063C3C">
        <w:rPr>
          <w:color w:val="000000"/>
          <w:lang w:val="ru-RU"/>
        </w:rPr>
        <w:t xml:space="preserve"> </w:t>
      </w:r>
      <w:r w:rsidRPr="00063C3C">
        <w:rPr>
          <w:color w:val="000000"/>
          <w:lang w:val="ru-RU"/>
        </w:rPr>
        <w:t>1,</w:t>
      </w:r>
      <w:r w:rsidR="00AB77C9" w:rsidRPr="00063C3C">
        <w:rPr>
          <w:color w:val="000000"/>
          <w:lang w:val="ru-RU"/>
        </w:rPr>
        <w:t>26</w:t>
      </w:r>
    </w:p>
    <w:p w:rsidR="00544E09" w:rsidRPr="00063C3C" w:rsidRDefault="00544E09" w:rsidP="004F58DF">
      <w:pPr>
        <w:pStyle w:val="tekstob"/>
        <w:tabs>
          <w:tab w:val="left" w:pos="2694"/>
        </w:tabs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 -специалист 2 разряда</w:t>
      </w:r>
      <w:r w:rsidR="004F58DF" w:rsidRPr="00063C3C">
        <w:rPr>
          <w:color w:val="000000"/>
          <w:lang w:val="ru-RU"/>
        </w:rPr>
        <w:t xml:space="preserve"> </w:t>
      </w:r>
      <w:r w:rsidR="0097260E" w:rsidRPr="00063C3C">
        <w:rPr>
          <w:color w:val="000000"/>
          <w:lang w:val="ru-RU"/>
        </w:rPr>
        <w:t xml:space="preserve"> </w:t>
      </w:r>
      <w:r w:rsidRPr="00063C3C">
        <w:rPr>
          <w:color w:val="000000"/>
          <w:lang w:val="ru-RU"/>
        </w:rPr>
        <w:t xml:space="preserve">- </w:t>
      </w:r>
      <w:r w:rsidR="00AB77C9" w:rsidRPr="00063C3C">
        <w:rPr>
          <w:color w:val="000000"/>
          <w:lang w:val="ru-RU"/>
        </w:rPr>
        <w:t>1,13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 - специалист-                </w:t>
      </w:r>
      <w:r w:rsidR="0097260E" w:rsidRPr="00063C3C">
        <w:rPr>
          <w:color w:val="000000"/>
          <w:lang w:val="ru-RU"/>
        </w:rPr>
        <w:t>-</w:t>
      </w:r>
      <w:r w:rsidRPr="00063C3C">
        <w:rPr>
          <w:color w:val="000000"/>
          <w:lang w:val="ru-RU"/>
        </w:rPr>
        <w:t xml:space="preserve"> </w:t>
      </w:r>
      <w:r w:rsidR="00AB77C9" w:rsidRPr="00063C3C">
        <w:rPr>
          <w:color w:val="000000"/>
          <w:lang w:val="ru-RU"/>
        </w:rPr>
        <w:t>1,00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4.1.2. Размер должностного оклада увеличивается (индексируется) в порядке и сроки, установленные для государственных гражданских служащих Новосибирской области (далее - гражданский служащий).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4.1.3. Выплата должностного оклада муниципальному служащему производится со дня его назначения на соответствующую должность муниципальной службы на основании Распоряжения главы поселения. В случае увеличения (индексации) размера должностного оклада - со дня, установленного Распоряжением главы поселения.</w:t>
      </w: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  <w:r w:rsidRPr="00063C3C">
        <w:rPr>
          <w:b/>
          <w:color w:val="000000"/>
          <w:lang w:val="ru-RU"/>
        </w:rPr>
        <w:t>4.2. Надбавка за классный чин.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4.2.1. Размер надбавки за классный чин устанавливается Распоряжением главы поселения и производится со дня присвоения муниципальному служащему соответствующего классного чина.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4.2.2. Прекращение выплаты надбавки за классный чин производится только в случае лишения муниципального служащего классного чина в соответствии со вступившим в законную силу решением суда.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4.2.3. Надбавка за классный чин устанавливается в соответствии с присвоенным муниципальному служащему классным чином </w:t>
      </w:r>
      <w:r w:rsidR="00587F3E">
        <w:rPr>
          <w:color w:val="000000"/>
          <w:lang w:val="ru-RU"/>
        </w:rPr>
        <w:t>в размере</w:t>
      </w:r>
      <w:r w:rsidRPr="00063C3C">
        <w:rPr>
          <w:color w:val="000000"/>
          <w:lang w:val="ru-RU"/>
        </w:rPr>
        <w:t>:</w:t>
      </w:r>
    </w:p>
    <w:p w:rsidR="00544E09" w:rsidRPr="00063C3C" w:rsidRDefault="00544E09" w:rsidP="00544E09">
      <w:pPr>
        <w:pStyle w:val="HTML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063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Pr="00063C3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Классный чин</w:t>
      </w:r>
      <w:r w:rsidRPr="00063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="001A583E" w:rsidRPr="00063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3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A583E" w:rsidRPr="00063C3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надбавка </w:t>
      </w:r>
      <w:proofErr w:type="gramStart"/>
      <w:r w:rsidR="001A583E" w:rsidRPr="00063C3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( </w:t>
      </w:r>
      <w:proofErr w:type="gramEnd"/>
      <w:r w:rsidR="001A583E" w:rsidRPr="00063C3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руб.</w:t>
      </w:r>
      <w:r w:rsidR="0097260E" w:rsidRPr="00063C3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1A583E" w:rsidRPr="00063C3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в месяц)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 Секретарь муниципальной службы 1 класса                            </w:t>
      </w:r>
      <w:r w:rsidR="001A583E" w:rsidRPr="00063C3C">
        <w:rPr>
          <w:color w:val="000000"/>
          <w:lang w:val="ru-RU"/>
        </w:rPr>
        <w:t>930 рублей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 Секретарь муниципальной службы 2 класса                            </w:t>
      </w:r>
      <w:r w:rsidR="001A583E" w:rsidRPr="00063C3C">
        <w:rPr>
          <w:color w:val="000000"/>
          <w:lang w:val="ru-RU"/>
        </w:rPr>
        <w:t>880 рублей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 Секретарь муниципальной службы 3 класса                            </w:t>
      </w:r>
      <w:r w:rsidR="001A583E" w:rsidRPr="00063C3C">
        <w:rPr>
          <w:color w:val="000000"/>
          <w:lang w:val="ru-RU"/>
        </w:rPr>
        <w:t>723  рубля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4.2.4. Размер надбавки за классный чин увеличивается (индексируется) в порядке и сроки, установленные для гражданских служащих.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  <w:r w:rsidRPr="00063C3C">
        <w:rPr>
          <w:b/>
          <w:color w:val="000000"/>
          <w:lang w:val="ru-RU"/>
        </w:rPr>
        <w:t>4.3. Надбавка за выслугу лет.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4.3.1. Н</w:t>
      </w:r>
      <w:r w:rsidR="00300A1C" w:rsidRPr="00063C3C">
        <w:rPr>
          <w:color w:val="000000"/>
          <w:lang w:val="ru-RU"/>
        </w:rPr>
        <w:t>орматив ежемесячной надбавки</w:t>
      </w:r>
      <w:r w:rsidRPr="00063C3C">
        <w:rPr>
          <w:color w:val="000000"/>
          <w:lang w:val="ru-RU"/>
        </w:rPr>
        <w:t xml:space="preserve"> </w:t>
      </w:r>
      <w:r w:rsidR="00300A1C" w:rsidRPr="00063C3C">
        <w:rPr>
          <w:color w:val="000000"/>
          <w:lang w:val="ru-RU"/>
        </w:rPr>
        <w:t xml:space="preserve">к должностному окладу </w:t>
      </w:r>
      <w:r w:rsidRPr="00063C3C">
        <w:rPr>
          <w:color w:val="000000"/>
          <w:lang w:val="ru-RU"/>
        </w:rPr>
        <w:t>за выслугу лет</w:t>
      </w:r>
      <w:r w:rsidR="00300A1C" w:rsidRPr="00063C3C">
        <w:rPr>
          <w:color w:val="000000"/>
          <w:lang w:val="ru-RU"/>
        </w:rPr>
        <w:t>,</w:t>
      </w:r>
      <w:r w:rsidRPr="00063C3C">
        <w:rPr>
          <w:color w:val="000000"/>
          <w:lang w:val="ru-RU"/>
        </w:rPr>
        <w:t xml:space="preserve"> </w:t>
      </w:r>
      <w:r w:rsidR="00300A1C" w:rsidRPr="00063C3C">
        <w:rPr>
          <w:color w:val="000000"/>
          <w:lang w:val="ru-RU"/>
        </w:rPr>
        <w:t xml:space="preserve">который </w:t>
      </w:r>
      <w:r w:rsidRPr="00063C3C">
        <w:rPr>
          <w:color w:val="000000"/>
          <w:lang w:val="ru-RU"/>
        </w:rPr>
        <w:t>устанавливается</w:t>
      </w:r>
      <w:r w:rsidR="00300A1C" w:rsidRPr="00063C3C">
        <w:rPr>
          <w:color w:val="000000"/>
          <w:lang w:val="ru-RU"/>
        </w:rPr>
        <w:t xml:space="preserve"> равным</w:t>
      </w:r>
      <w:r w:rsidRPr="00063C3C">
        <w:rPr>
          <w:color w:val="000000"/>
          <w:lang w:val="ru-RU"/>
        </w:rPr>
        <w:t>:</w:t>
      </w:r>
    </w:p>
    <w:p w:rsidR="00544E09" w:rsidRPr="00063C3C" w:rsidRDefault="00300A1C" w:rsidP="00544E09">
      <w:pPr>
        <w:pStyle w:val="HTML"/>
        <w:spacing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63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0.10  ДО (норматива месячного должностного оклада) – при стаже муниципальной слу</w:t>
      </w:r>
      <w:r w:rsidR="00B27545" w:rsidRPr="00063C3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жбы от 1 до 5 лет;</w:t>
      </w:r>
      <w:r w:rsidR="00B27545" w:rsidRPr="00063C3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</w:t>
      </w:r>
      <w:r w:rsidRPr="00063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0.15  ДО – при стаже</w:t>
      </w:r>
      <w:r w:rsidR="00B27545" w:rsidRPr="00063C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муниципальной службы от 5 до 10 лет;</w:t>
      </w:r>
    </w:p>
    <w:p w:rsidR="00544E09" w:rsidRPr="00063C3C" w:rsidRDefault="00B27545" w:rsidP="00B27545">
      <w:pPr>
        <w:pStyle w:val="tekstob"/>
        <w:spacing w:before="0" w:beforeAutospacing="0" w:after="96" w:afterAutospacing="0" w:line="240" w:lineRule="atLeast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          0.20  </w:t>
      </w:r>
      <w:proofErr w:type="gramStart"/>
      <w:r w:rsidRPr="00063C3C">
        <w:rPr>
          <w:color w:val="000000"/>
          <w:lang w:val="ru-RU"/>
        </w:rPr>
        <w:t>ДО</w:t>
      </w:r>
      <w:proofErr w:type="gramEnd"/>
      <w:r w:rsidRPr="00063C3C">
        <w:rPr>
          <w:color w:val="000000"/>
          <w:lang w:val="ru-RU"/>
        </w:rPr>
        <w:t xml:space="preserve"> – </w:t>
      </w:r>
      <w:proofErr w:type="gramStart"/>
      <w:r w:rsidRPr="00063C3C">
        <w:rPr>
          <w:color w:val="000000"/>
          <w:lang w:val="ru-RU"/>
        </w:rPr>
        <w:t>при</w:t>
      </w:r>
      <w:proofErr w:type="gramEnd"/>
      <w:r w:rsidRPr="00063C3C">
        <w:rPr>
          <w:color w:val="000000"/>
          <w:lang w:val="ru-RU"/>
        </w:rPr>
        <w:t xml:space="preserve"> стаже муниципальной службы от 10 до 15 лет;</w:t>
      </w:r>
      <w:r w:rsidRPr="00063C3C">
        <w:rPr>
          <w:color w:val="000000"/>
          <w:lang w:val="ru-RU"/>
        </w:rPr>
        <w:br/>
        <w:t xml:space="preserve">             0.30  ДО – при стаже муниципальной службы от 15 лет и выше.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4.3.2. Стаж муниципальной службы муниципального служащего приравнивается к стажу государственной гражданской службы гражданского служащего.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4.3.3. Выплата надбавки за выслугу лет производится на основании Распоряжения главы поселения со дня достижения муниципальным служащим соответствующего стажа муниципальной службы, в том числе с учетом периодов работы, включенных в стаж муниципальной службы по решению Комиссии администрации Красноярского сельсовета по исчислению стажа муниципальной службы муниципальных служащих.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         В случае если право на надбавку за выслугу лет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  <w:r w:rsidRPr="00063C3C">
        <w:rPr>
          <w:b/>
          <w:color w:val="000000"/>
          <w:lang w:val="ru-RU"/>
        </w:rPr>
        <w:t>4.4. Надбавка за особые условия.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4.4.1. Под особыми условиями муниципальной службы следует понимать повышенную интенсивность исполнения служебных обязанностей, требующую наличия высокой квалификации и особой степени ответственности, обусловленную необходимостью выполнения в кратчайшие сроки поручений, с обязательным соблюдением качественного исполнения, а также за проявление при этом инициативы и творческого подхода к выполнению поручений.</w:t>
      </w:r>
    </w:p>
    <w:p w:rsidR="00A57E25" w:rsidRPr="00063C3C" w:rsidRDefault="00544E09" w:rsidP="00B27545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4.4.2. </w:t>
      </w:r>
      <w:r w:rsidR="00B27545" w:rsidRPr="00063C3C">
        <w:rPr>
          <w:color w:val="000000"/>
          <w:lang w:val="ru-RU"/>
        </w:rPr>
        <w:t>Норматив ежемесячной надбавки к должностному окладу за особые условия муниципальной службы, который устанавливается равным</w:t>
      </w:r>
    </w:p>
    <w:p w:rsidR="006318BF" w:rsidRDefault="002F22E8" w:rsidP="00B27545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ab/>
      </w:r>
    </w:p>
    <w:p w:rsidR="006318BF" w:rsidRDefault="006318BF" w:rsidP="00B27545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</w:t>
      </w:r>
    </w:p>
    <w:p w:rsidR="002F22E8" w:rsidRPr="00063C3C" w:rsidRDefault="006318BF" w:rsidP="00B27545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</w:t>
      </w:r>
      <w:r w:rsidR="002F22E8" w:rsidRPr="00063C3C">
        <w:rPr>
          <w:color w:val="000000"/>
          <w:lang w:val="ru-RU"/>
        </w:rPr>
        <w:t>2 ДО (норматива месячного должностного оклада) – по высшим должностям</w:t>
      </w:r>
      <w:r w:rsidR="002F22E8" w:rsidRPr="00063C3C">
        <w:rPr>
          <w:color w:val="000000"/>
          <w:lang w:val="ru-RU"/>
        </w:rPr>
        <w:br/>
        <w:t>муниципальной службы;</w:t>
      </w:r>
    </w:p>
    <w:p w:rsidR="002F22E8" w:rsidRPr="00063C3C" w:rsidRDefault="002F22E8" w:rsidP="00B27545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ab/>
        <w:t xml:space="preserve">1.5 </w:t>
      </w:r>
      <w:proofErr w:type="gramStart"/>
      <w:r w:rsidRPr="00063C3C">
        <w:rPr>
          <w:color w:val="000000"/>
          <w:lang w:val="ru-RU"/>
        </w:rPr>
        <w:t>ДО</w:t>
      </w:r>
      <w:proofErr w:type="gramEnd"/>
      <w:r w:rsidRPr="00063C3C">
        <w:rPr>
          <w:color w:val="000000"/>
          <w:lang w:val="ru-RU"/>
        </w:rPr>
        <w:t xml:space="preserve"> - </w:t>
      </w:r>
      <w:proofErr w:type="gramStart"/>
      <w:r w:rsidRPr="00063C3C">
        <w:rPr>
          <w:color w:val="000000"/>
          <w:lang w:val="ru-RU"/>
        </w:rPr>
        <w:t>по</w:t>
      </w:r>
      <w:proofErr w:type="gramEnd"/>
      <w:r w:rsidRPr="00063C3C">
        <w:rPr>
          <w:color w:val="000000"/>
          <w:lang w:val="ru-RU"/>
        </w:rPr>
        <w:t xml:space="preserve"> главным должностям муниципальной службы;</w:t>
      </w:r>
    </w:p>
    <w:p w:rsidR="002F22E8" w:rsidRPr="00063C3C" w:rsidRDefault="002F22E8" w:rsidP="00B27545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ab/>
        <w:t xml:space="preserve">1.2 </w:t>
      </w:r>
      <w:proofErr w:type="gramStart"/>
      <w:r w:rsidRPr="00063C3C">
        <w:rPr>
          <w:color w:val="000000"/>
          <w:lang w:val="ru-RU"/>
        </w:rPr>
        <w:t>ДО</w:t>
      </w:r>
      <w:proofErr w:type="gramEnd"/>
      <w:r w:rsidRPr="00063C3C">
        <w:rPr>
          <w:color w:val="000000"/>
          <w:lang w:val="ru-RU"/>
        </w:rPr>
        <w:t xml:space="preserve"> - </w:t>
      </w:r>
      <w:proofErr w:type="gramStart"/>
      <w:r w:rsidRPr="00063C3C">
        <w:rPr>
          <w:color w:val="000000"/>
          <w:lang w:val="ru-RU"/>
        </w:rPr>
        <w:t>по</w:t>
      </w:r>
      <w:proofErr w:type="gramEnd"/>
      <w:r w:rsidRPr="00063C3C">
        <w:rPr>
          <w:color w:val="000000"/>
          <w:lang w:val="ru-RU"/>
        </w:rPr>
        <w:t xml:space="preserve"> ведущим должностям муниципальной службы;</w:t>
      </w:r>
    </w:p>
    <w:p w:rsidR="002F22E8" w:rsidRPr="00063C3C" w:rsidRDefault="002F22E8" w:rsidP="00B27545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ab/>
        <w:t xml:space="preserve">0.9 </w:t>
      </w:r>
      <w:proofErr w:type="gramStart"/>
      <w:r w:rsidRPr="00063C3C">
        <w:rPr>
          <w:color w:val="000000"/>
          <w:lang w:val="ru-RU"/>
        </w:rPr>
        <w:t>ДО</w:t>
      </w:r>
      <w:proofErr w:type="gramEnd"/>
      <w:r w:rsidRPr="00063C3C">
        <w:rPr>
          <w:color w:val="000000"/>
          <w:lang w:val="ru-RU"/>
        </w:rPr>
        <w:t xml:space="preserve"> -  </w:t>
      </w:r>
      <w:proofErr w:type="gramStart"/>
      <w:r w:rsidRPr="00063C3C">
        <w:rPr>
          <w:color w:val="000000"/>
          <w:lang w:val="ru-RU"/>
        </w:rPr>
        <w:t>по</w:t>
      </w:r>
      <w:proofErr w:type="gramEnd"/>
      <w:r w:rsidRPr="00063C3C">
        <w:rPr>
          <w:color w:val="000000"/>
          <w:lang w:val="ru-RU"/>
        </w:rPr>
        <w:t xml:space="preserve"> старшим должностям муниципальной службы;</w:t>
      </w:r>
    </w:p>
    <w:p w:rsidR="0097260E" w:rsidRPr="00063C3C" w:rsidRDefault="002F22E8" w:rsidP="00B27545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ab/>
      </w:r>
    </w:p>
    <w:p w:rsidR="002F22E8" w:rsidRPr="00063C3C" w:rsidRDefault="0097260E" w:rsidP="0097260E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ab/>
      </w:r>
      <w:r w:rsidR="002F22E8" w:rsidRPr="00063C3C">
        <w:rPr>
          <w:color w:val="000000"/>
          <w:lang w:val="ru-RU"/>
        </w:rPr>
        <w:t xml:space="preserve">0.6 </w:t>
      </w:r>
      <w:proofErr w:type="gramStart"/>
      <w:r w:rsidR="002F22E8" w:rsidRPr="00063C3C">
        <w:rPr>
          <w:color w:val="000000"/>
          <w:lang w:val="ru-RU"/>
        </w:rPr>
        <w:t>ДО</w:t>
      </w:r>
      <w:proofErr w:type="gramEnd"/>
      <w:r w:rsidR="002F22E8" w:rsidRPr="00063C3C">
        <w:rPr>
          <w:color w:val="000000"/>
          <w:lang w:val="ru-RU"/>
        </w:rPr>
        <w:t xml:space="preserve"> – </w:t>
      </w:r>
      <w:proofErr w:type="gramStart"/>
      <w:r w:rsidR="002F22E8" w:rsidRPr="00063C3C">
        <w:rPr>
          <w:color w:val="000000"/>
          <w:lang w:val="ru-RU"/>
        </w:rPr>
        <w:t>по</w:t>
      </w:r>
      <w:proofErr w:type="gramEnd"/>
      <w:r w:rsidR="002F22E8" w:rsidRPr="00063C3C">
        <w:rPr>
          <w:color w:val="000000"/>
          <w:lang w:val="ru-RU"/>
        </w:rPr>
        <w:t xml:space="preserve"> младшим  должностям муниципальной службы.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  <w:r w:rsidRPr="00063C3C">
        <w:rPr>
          <w:b/>
          <w:color w:val="000000"/>
          <w:lang w:val="ru-RU"/>
        </w:rPr>
        <w:t>4.5. Ежемесячное денежное поощрение.</w:t>
      </w:r>
    </w:p>
    <w:p w:rsidR="00544E09" w:rsidRPr="00063C3C" w:rsidRDefault="00544E09" w:rsidP="00544E09">
      <w:pPr>
        <w:rPr>
          <w:lang w:val="ru-RU"/>
        </w:rPr>
      </w:pPr>
      <w:r w:rsidRPr="00063C3C">
        <w:rPr>
          <w:color w:val="000000"/>
          <w:lang w:val="ru-RU"/>
        </w:rPr>
        <w:t xml:space="preserve">4.5.1. </w:t>
      </w:r>
      <w:r w:rsidRPr="00063C3C">
        <w:rPr>
          <w:lang w:val="ru-RU"/>
        </w:rPr>
        <w:t xml:space="preserve">Ежемесячное  денежное поощрение осуществляется за успешное выполнение задач и планов, поставленных перед администрацией Красноярского сельсовета по итогам работы в течение всего календарного года в размере </w:t>
      </w:r>
      <w:r w:rsidR="001A583E" w:rsidRPr="00063C3C">
        <w:rPr>
          <w:lang w:val="ru-RU"/>
        </w:rPr>
        <w:t xml:space="preserve">от 1.5 </w:t>
      </w:r>
      <w:proofErr w:type="gramStart"/>
      <w:r w:rsidR="001A583E" w:rsidRPr="00063C3C">
        <w:rPr>
          <w:lang w:val="ru-RU"/>
        </w:rPr>
        <w:t>ДО</w:t>
      </w:r>
      <w:proofErr w:type="gramEnd"/>
      <w:r w:rsidR="001A583E" w:rsidRPr="00063C3C">
        <w:rPr>
          <w:lang w:val="ru-RU"/>
        </w:rPr>
        <w:t xml:space="preserve"> </w:t>
      </w:r>
      <w:proofErr w:type="spellStart"/>
      <w:r w:rsidR="001A583E" w:rsidRPr="00063C3C">
        <w:rPr>
          <w:lang w:val="ru-RU"/>
        </w:rPr>
        <w:t>до</w:t>
      </w:r>
      <w:proofErr w:type="spellEnd"/>
      <w:r w:rsidR="001A583E" w:rsidRPr="00063C3C">
        <w:rPr>
          <w:lang w:val="ru-RU"/>
        </w:rPr>
        <w:t xml:space="preserve"> </w:t>
      </w:r>
      <w:r w:rsidR="00411518" w:rsidRPr="00063C3C">
        <w:rPr>
          <w:lang w:val="ru-RU"/>
        </w:rPr>
        <w:t>3,05</w:t>
      </w:r>
      <w:r w:rsidR="001A583E" w:rsidRPr="00063C3C">
        <w:rPr>
          <w:lang w:val="ru-RU"/>
        </w:rPr>
        <w:t xml:space="preserve">  ДО</w:t>
      </w:r>
      <w:r w:rsidRPr="00063C3C">
        <w:rPr>
          <w:lang w:val="ru-RU"/>
        </w:rPr>
        <w:t>.</w:t>
      </w:r>
    </w:p>
    <w:p w:rsidR="00544E09" w:rsidRPr="00063C3C" w:rsidRDefault="00544E09" w:rsidP="00544E09">
      <w:pPr>
        <w:jc w:val="both"/>
        <w:rPr>
          <w:lang w:val="ru-RU"/>
        </w:rPr>
      </w:pPr>
      <w:r w:rsidRPr="00063C3C">
        <w:rPr>
          <w:lang w:val="ru-RU"/>
        </w:rPr>
        <w:t>4.5.2. Персональный размер денежного поощрения определяется по итогам календарного периода по каждому служащему, пропорционально рабочему времени, фактически отработанному за поощряемый период с учетом личного вклада в результаты работы.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  <w:r w:rsidRPr="00063C3C">
        <w:rPr>
          <w:b/>
          <w:color w:val="000000"/>
          <w:lang w:val="ru-RU"/>
        </w:rPr>
        <w:t>4.6. Премия за выполнение особо важных и сложных заданий.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4.6.1. </w:t>
      </w:r>
      <w:proofErr w:type="gramStart"/>
      <w:r w:rsidRPr="00063C3C">
        <w:rPr>
          <w:color w:val="000000"/>
          <w:lang w:val="ru-RU"/>
        </w:rPr>
        <w:t>Под особо важными и сложными заданиями понимаются задания, связанные со срочной разработкой муниципальных правовых актов, с участием в организации и проведении мероприятий, имеющих местный, районный, федеральный или международный характер, а также другие задания, обеспечивающие выполнение функций органами местного самоуправления Красноярского сельсовета (далее - муниципальное образование) по решению вопросов местного значения муниципального образования и переданных отдельных государственных полномочий с обязательным соблюдением качества</w:t>
      </w:r>
      <w:proofErr w:type="gramEnd"/>
      <w:r w:rsidRPr="00063C3C">
        <w:rPr>
          <w:color w:val="000000"/>
          <w:lang w:val="ru-RU"/>
        </w:rPr>
        <w:t xml:space="preserve"> их исполнения, проявленную при этом инициативу и творческий подход, оперативность и профессионализм.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4.6.2. 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4.6.3. Размер премии за выполнение особо важных и сложных заданий (далее - премия) устанавливается в размере </w:t>
      </w:r>
      <w:r w:rsidR="00A57E25" w:rsidRPr="00063C3C">
        <w:rPr>
          <w:color w:val="000000"/>
          <w:lang w:val="ru-RU"/>
        </w:rPr>
        <w:t>2 –</w:t>
      </w:r>
      <w:proofErr w:type="spellStart"/>
      <w:r w:rsidR="00A57E25" w:rsidRPr="00063C3C">
        <w:rPr>
          <w:color w:val="000000"/>
          <w:lang w:val="ru-RU"/>
        </w:rPr>
        <w:t>х</w:t>
      </w:r>
      <w:proofErr w:type="spellEnd"/>
      <w:r w:rsidR="00A57E25" w:rsidRPr="00063C3C">
        <w:rPr>
          <w:color w:val="000000"/>
          <w:lang w:val="ru-RU"/>
        </w:rPr>
        <w:t xml:space="preserve"> </w:t>
      </w:r>
      <w:r w:rsidRPr="00063C3C">
        <w:rPr>
          <w:color w:val="000000"/>
          <w:lang w:val="ru-RU"/>
        </w:rPr>
        <w:t>окладов</w:t>
      </w:r>
      <w:r w:rsidR="00A57E25" w:rsidRPr="00063C3C">
        <w:rPr>
          <w:color w:val="000000"/>
          <w:lang w:val="ru-RU"/>
        </w:rPr>
        <w:t xml:space="preserve"> денежного содержания в год.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4.6.4. Размер премии муниципальных служащих определяется независимо от проработанного времени.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4.6.5. Премирование муниципального служащего осуществляется на основании Распоряжения главы поселения.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4.6.6. Размер премии, выплачиваемой муниципальному служащему, определяется в зависимости от результатов его деятельности и оценивается по следующим показателям: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личный вклад в успешное выполнение задач, стоящих перед соответствующим органом местного самоуправления (муниципальным органом);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степень сложности и важности выполнения порученных заданий;</w:t>
      </w:r>
    </w:p>
    <w:p w:rsidR="003871CD" w:rsidRPr="00063C3C" w:rsidRDefault="00544E09" w:rsidP="003871CD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- оперативность и профессионализм в решении вопросов, входящих в его компетенцию, при подготовке служебных документов, в</w:t>
      </w:r>
      <w:r w:rsidR="003871CD" w:rsidRPr="00063C3C">
        <w:rPr>
          <w:color w:val="000000"/>
          <w:lang w:val="ru-RU"/>
        </w:rPr>
        <w:t>ыполнении поручений руководства;</w:t>
      </w:r>
    </w:p>
    <w:p w:rsidR="00544E09" w:rsidRPr="00063C3C" w:rsidRDefault="003871CD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 xml:space="preserve"> -своевременные предоставления и сдачи отчетов, информации, справок за истекший год.</w:t>
      </w: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6318BF" w:rsidRDefault="006318BF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4.6.7. Муниципальные служащие, впервые принятые на муниципальную службу, в период прохождения срока испытания к премированию не представляются.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b/>
          <w:color w:val="000000"/>
          <w:lang w:val="ru-RU"/>
        </w:rPr>
      </w:pPr>
      <w:r w:rsidRPr="00063C3C">
        <w:rPr>
          <w:b/>
          <w:color w:val="000000"/>
          <w:lang w:val="ru-RU"/>
        </w:rPr>
        <w:t>4.7. Единовременная выплата к очередному ежегодному оплачиваемому отпуску и материальная помощь.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4.7.1. Единовременная выплата производится муниципальным служащим при предоставлении им первой части ежегодного оплачиваемого отпуска независимо от ее продолжительности.</w:t>
      </w:r>
    </w:p>
    <w:p w:rsidR="00544E09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</w:t>
      </w:r>
      <w:r w:rsidR="006318BF">
        <w:rPr>
          <w:color w:val="000000"/>
          <w:lang w:val="ru-RU"/>
        </w:rPr>
        <w:t>7</w:t>
      </w:r>
      <w:r w:rsidRPr="00063C3C">
        <w:rPr>
          <w:color w:val="000000"/>
          <w:lang w:val="ru-RU"/>
        </w:rPr>
        <w:t>.2. Единовременная выплата производится один раз в календарном году в размере двух должностных окладов по замещаемой должности.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4.7.3. Материальная помощь выплачивается муниципальным служащим при предоставлении им ежегодного оплачиваемого отпуска (любой из его частей) на основании личных заявлений.</w:t>
      </w:r>
    </w:p>
    <w:p w:rsidR="00544E09" w:rsidRPr="00063C3C" w:rsidRDefault="00544E09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4.7.4. Материальная помощь выплачивается один раз в календарном году в размере одного должностного оклада по замещаемой должности на день обращения.</w:t>
      </w:r>
    </w:p>
    <w:p w:rsidR="00544E09" w:rsidRPr="00063C3C" w:rsidRDefault="00544E09" w:rsidP="00544E09">
      <w:pPr>
        <w:jc w:val="both"/>
        <w:rPr>
          <w:lang w:val="ru-RU"/>
        </w:rPr>
      </w:pPr>
      <w:r w:rsidRPr="00063C3C">
        <w:rPr>
          <w:color w:val="000000"/>
          <w:lang w:val="ru-RU"/>
        </w:rPr>
        <w:t>4.7.5.</w:t>
      </w:r>
      <w:r w:rsidRPr="00063C3C">
        <w:rPr>
          <w:lang w:val="ru-RU"/>
        </w:rPr>
        <w:t xml:space="preserve"> Материальная помощь вновь принятым и увольняемым муниципальным служащим выплачивается пропорционально отработанному времени в расчётном периоде.</w:t>
      </w:r>
    </w:p>
    <w:p w:rsidR="00544E09" w:rsidRDefault="006318BF" w:rsidP="00544E09">
      <w:pPr>
        <w:jc w:val="both"/>
        <w:rPr>
          <w:lang w:val="ru-RU"/>
        </w:rPr>
      </w:pPr>
      <w:r>
        <w:rPr>
          <w:lang w:val="ru-RU"/>
        </w:rPr>
        <w:br/>
      </w:r>
      <w:r w:rsidR="00544E09" w:rsidRPr="00063C3C">
        <w:rPr>
          <w:lang w:val="ru-RU"/>
        </w:rPr>
        <w:t xml:space="preserve">4.7.6.Выплата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</w:t>
      </w:r>
    </w:p>
    <w:p w:rsidR="006318BF" w:rsidRPr="00063C3C" w:rsidRDefault="006318BF" w:rsidP="00544E09">
      <w:pPr>
        <w:jc w:val="both"/>
        <w:rPr>
          <w:lang w:val="ru-RU"/>
        </w:rPr>
      </w:pPr>
    </w:p>
    <w:p w:rsidR="0086417C" w:rsidRPr="006318BF" w:rsidRDefault="0086417C" w:rsidP="00544E09">
      <w:pPr>
        <w:spacing w:after="240" w:line="240" w:lineRule="atLeast"/>
        <w:rPr>
          <w:rStyle w:val="apple-style-span"/>
          <w:b/>
          <w:lang w:val="ru-RU"/>
        </w:rPr>
      </w:pPr>
      <w:r w:rsidRPr="00063C3C">
        <w:rPr>
          <w:rStyle w:val="apple-style-span"/>
          <w:b/>
          <w:lang w:val="ru-RU"/>
        </w:rPr>
        <w:t>4.8. Иные выплаты.</w:t>
      </w:r>
      <w:r w:rsidR="006318BF">
        <w:rPr>
          <w:rStyle w:val="apple-style-span"/>
          <w:b/>
          <w:lang w:val="ru-RU"/>
        </w:rPr>
        <w:br/>
      </w:r>
      <w:r w:rsidR="006318BF">
        <w:rPr>
          <w:rStyle w:val="apple-style-span"/>
          <w:b/>
          <w:lang w:val="ru-RU"/>
        </w:rPr>
        <w:br/>
      </w:r>
      <w:r w:rsidRPr="00063C3C">
        <w:rPr>
          <w:rStyle w:val="apple-style-span"/>
          <w:lang w:val="ru-RU"/>
        </w:rPr>
        <w:t>4.8.1. Выплачивается премии муниципальным служащим: по итогам работы за календарный период года, за экономию фонда заработной платы.</w:t>
      </w:r>
    </w:p>
    <w:p w:rsidR="00056E9D" w:rsidRPr="00063C3C" w:rsidRDefault="0086417C" w:rsidP="00544E09">
      <w:pPr>
        <w:spacing w:after="240" w:line="240" w:lineRule="atLeast"/>
        <w:rPr>
          <w:rStyle w:val="apple-style-span"/>
          <w:lang w:val="ru-RU"/>
        </w:rPr>
      </w:pPr>
      <w:r w:rsidRPr="00063C3C">
        <w:rPr>
          <w:rStyle w:val="apple-style-span"/>
          <w:lang w:val="ru-RU"/>
        </w:rPr>
        <w:t xml:space="preserve">4.8.2. При возникновении чрезвычайных ситуаций (смерть родственника </w:t>
      </w:r>
      <w:proofErr w:type="gramStart"/>
      <w:r w:rsidRPr="00063C3C">
        <w:rPr>
          <w:rStyle w:val="apple-style-span"/>
          <w:lang w:val="ru-RU"/>
        </w:rPr>
        <w:t>–р</w:t>
      </w:r>
      <w:proofErr w:type="gramEnd"/>
      <w:r w:rsidRPr="00063C3C">
        <w:rPr>
          <w:rStyle w:val="apple-style-span"/>
          <w:lang w:val="ru-RU"/>
        </w:rPr>
        <w:t>одители супруг, дети, утрата имущества в результате пожара; кража; стихийное бедствие; длительное лечение –более 1 месяца) материальная помощь муниципальным служащим оказывается в размере должностного оклада по заявлению муниципального служащего.</w:t>
      </w:r>
      <w:r w:rsidR="006318BF">
        <w:rPr>
          <w:rStyle w:val="apple-style-span"/>
          <w:lang w:val="ru-RU"/>
        </w:rPr>
        <w:br/>
      </w:r>
      <w:r w:rsidR="00056E9D" w:rsidRPr="00063C3C">
        <w:rPr>
          <w:rStyle w:val="apple-style-span"/>
          <w:lang w:val="ru-RU"/>
        </w:rPr>
        <w:t xml:space="preserve">Материальная помощь по случаю смерти близких родственников бывшим работникам администрации, ушедшим на пенсию </w:t>
      </w:r>
      <w:proofErr w:type="gramStart"/>
      <w:r w:rsidR="00056E9D" w:rsidRPr="00063C3C">
        <w:rPr>
          <w:rStyle w:val="apple-style-span"/>
          <w:lang w:val="ru-RU"/>
        </w:rPr>
        <w:t>–д</w:t>
      </w:r>
      <w:proofErr w:type="gramEnd"/>
      <w:r w:rsidR="00056E9D" w:rsidRPr="00063C3C">
        <w:rPr>
          <w:rStyle w:val="apple-style-span"/>
          <w:lang w:val="ru-RU"/>
        </w:rPr>
        <w:t>о 1500 рублей, по решению главы МО.</w:t>
      </w:r>
    </w:p>
    <w:p w:rsidR="0086417C" w:rsidRPr="00063C3C" w:rsidRDefault="0086417C" w:rsidP="00544E09">
      <w:pPr>
        <w:spacing w:after="240" w:line="240" w:lineRule="atLeast"/>
        <w:rPr>
          <w:rStyle w:val="apple-style-span"/>
          <w:lang w:val="ru-RU"/>
        </w:rPr>
      </w:pPr>
      <w:r w:rsidRPr="00063C3C">
        <w:rPr>
          <w:rStyle w:val="apple-style-span"/>
          <w:lang w:val="ru-RU"/>
        </w:rPr>
        <w:t>4.8.3. В связи с юбилейными датами (50лет, 55лет женщины, 6</w:t>
      </w:r>
      <w:r w:rsidR="00EC46E9" w:rsidRPr="00063C3C">
        <w:rPr>
          <w:rStyle w:val="apple-style-span"/>
          <w:lang w:val="ru-RU"/>
        </w:rPr>
        <w:t>0</w:t>
      </w:r>
      <w:r w:rsidRPr="00063C3C">
        <w:rPr>
          <w:rStyle w:val="apple-style-span"/>
          <w:lang w:val="ru-RU"/>
        </w:rPr>
        <w:t>- лет мужчины) муниципальные служащие награждаются премией в размере двух должностных окладов.</w:t>
      </w:r>
    </w:p>
    <w:p w:rsidR="00544E09" w:rsidRPr="006318BF" w:rsidRDefault="0097260E" w:rsidP="00544E09">
      <w:pPr>
        <w:pStyle w:val="4"/>
        <w:jc w:val="center"/>
        <w:rPr>
          <w:rFonts w:cstheme="minorHAnsi"/>
          <w:lang w:val="ru-RU"/>
        </w:rPr>
      </w:pPr>
      <w:r w:rsidRPr="006318BF">
        <w:rPr>
          <w:rFonts w:cstheme="minorHAnsi"/>
          <w:color w:val="000000"/>
          <w:lang w:val="ru-RU"/>
        </w:rPr>
        <w:t>5</w:t>
      </w:r>
      <w:r w:rsidR="00544E09" w:rsidRPr="006318BF">
        <w:rPr>
          <w:rFonts w:cstheme="minorHAnsi"/>
          <w:color w:val="000000"/>
          <w:lang w:val="ru-RU"/>
        </w:rPr>
        <w:t>. Финансирование расходов</w:t>
      </w:r>
    </w:p>
    <w:p w:rsidR="00544E09" w:rsidRPr="00063C3C" w:rsidRDefault="0097260E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5</w:t>
      </w:r>
      <w:r w:rsidR="00544E09" w:rsidRPr="00063C3C">
        <w:rPr>
          <w:color w:val="000000"/>
          <w:lang w:val="ru-RU"/>
        </w:rPr>
        <w:t>.1. Финансирование расходов на оплату труда муни</w:t>
      </w:r>
      <w:r w:rsidR="0086417C" w:rsidRPr="00063C3C">
        <w:rPr>
          <w:color w:val="000000"/>
          <w:lang w:val="ru-RU"/>
        </w:rPr>
        <w:t xml:space="preserve">ципальных служащих </w:t>
      </w:r>
      <w:r w:rsidR="00544E09" w:rsidRPr="00063C3C">
        <w:rPr>
          <w:color w:val="000000"/>
          <w:lang w:val="ru-RU"/>
        </w:rPr>
        <w:t>осуществляется за счет средств бюджета Красноярского  сельсовета.</w:t>
      </w:r>
    </w:p>
    <w:p w:rsidR="00544E09" w:rsidRPr="00063C3C" w:rsidRDefault="0097260E" w:rsidP="00544E09">
      <w:pPr>
        <w:pStyle w:val="tekstob"/>
        <w:spacing w:before="0" w:beforeAutospacing="0" w:after="96" w:afterAutospacing="0" w:line="240" w:lineRule="atLeast"/>
        <w:jc w:val="both"/>
        <w:rPr>
          <w:color w:val="000000"/>
          <w:lang w:val="ru-RU"/>
        </w:rPr>
      </w:pPr>
      <w:r w:rsidRPr="00063C3C">
        <w:rPr>
          <w:color w:val="000000"/>
          <w:lang w:val="ru-RU"/>
        </w:rPr>
        <w:t>5</w:t>
      </w:r>
      <w:r w:rsidR="00544E09" w:rsidRPr="00063C3C">
        <w:rPr>
          <w:color w:val="000000"/>
          <w:lang w:val="ru-RU"/>
        </w:rPr>
        <w:t>.2. Планирование бюджетных ассигнований на оплату труда муниципальных служащих производится по нормативам образования фонда оплаты труда, установленным нормативными правовыми актами администрации Красноярского  сельсовета.</w:t>
      </w:r>
    </w:p>
    <w:p w:rsidR="00544E09" w:rsidRPr="00063C3C" w:rsidRDefault="00544E09" w:rsidP="00544E09">
      <w:pPr>
        <w:spacing w:line="360" w:lineRule="atLeast"/>
        <w:jc w:val="center"/>
        <w:rPr>
          <w:b/>
          <w:bCs/>
          <w:color w:val="000000"/>
          <w:lang w:val="ru-RU"/>
        </w:rPr>
      </w:pPr>
    </w:p>
    <w:p w:rsidR="00544E09" w:rsidRPr="00063C3C" w:rsidRDefault="00544E09" w:rsidP="00544E09">
      <w:pPr>
        <w:spacing w:line="360" w:lineRule="atLeast"/>
        <w:jc w:val="center"/>
        <w:rPr>
          <w:b/>
          <w:bCs/>
          <w:color w:val="000000"/>
          <w:lang w:val="ru-RU"/>
        </w:rPr>
      </w:pPr>
    </w:p>
    <w:p w:rsidR="0086417C" w:rsidRPr="00063C3C" w:rsidRDefault="0086417C" w:rsidP="00544E09">
      <w:pPr>
        <w:spacing w:line="360" w:lineRule="atLeast"/>
        <w:jc w:val="center"/>
        <w:rPr>
          <w:b/>
          <w:bCs/>
          <w:color w:val="000000"/>
          <w:lang w:val="ru-RU"/>
        </w:rPr>
      </w:pPr>
    </w:p>
    <w:p w:rsidR="00DD5144" w:rsidRPr="00063C3C" w:rsidRDefault="00544E09" w:rsidP="00056E9D">
      <w:pPr>
        <w:rPr>
          <w:lang w:val="ru-RU"/>
        </w:rPr>
      </w:pPr>
      <w:r w:rsidRPr="00063C3C">
        <w:rPr>
          <w:lang w:val="ru-RU"/>
        </w:rPr>
        <w:t xml:space="preserve"> </w:t>
      </w:r>
    </w:p>
    <w:sectPr w:rsidR="00DD5144" w:rsidRPr="00063C3C" w:rsidSect="00093B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58E"/>
    <w:multiLevelType w:val="hybridMultilevel"/>
    <w:tmpl w:val="3670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B3A81"/>
    <w:multiLevelType w:val="hybridMultilevel"/>
    <w:tmpl w:val="3B1C3366"/>
    <w:lvl w:ilvl="0" w:tplc="AF9A1426">
      <w:start w:val="7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D5E26"/>
    <w:multiLevelType w:val="hybridMultilevel"/>
    <w:tmpl w:val="A950F0E6"/>
    <w:lvl w:ilvl="0" w:tplc="EA2652B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372BE"/>
    <w:multiLevelType w:val="hybridMultilevel"/>
    <w:tmpl w:val="562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savePreviewPicture/>
  <w:compat>
    <w:useFELayout/>
  </w:compat>
  <w:rsids>
    <w:rsidRoot w:val="00BB1740"/>
    <w:rsid w:val="0001287B"/>
    <w:rsid w:val="00016B3E"/>
    <w:rsid w:val="00056E9D"/>
    <w:rsid w:val="00063C3C"/>
    <w:rsid w:val="00067085"/>
    <w:rsid w:val="00093B61"/>
    <w:rsid w:val="000B0BF2"/>
    <w:rsid w:val="000B7F2C"/>
    <w:rsid w:val="000D7650"/>
    <w:rsid w:val="00152C0F"/>
    <w:rsid w:val="0015699A"/>
    <w:rsid w:val="001679EF"/>
    <w:rsid w:val="001A583E"/>
    <w:rsid w:val="001B647D"/>
    <w:rsid w:val="001E56D8"/>
    <w:rsid w:val="002A5112"/>
    <w:rsid w:val="002F22E8"/>
    <w:rsid w:val="00300A1C"/>
    <w:rsid w:val="00322D78"/>
    <w:rsid w:val="003533E6"/>
    <w:rsid w:val="003871CD"/>
    <w:rsid w:val="003E598E"/>
    <w:rsid w:val="00411371"/>
    <w:rsid w:val="00411518"/>
    <w:rsid w:val="00481C11"/>
    <w:rsid w:val="0048209B"/>
    <w:rsid w:val="00486FC3"/>
    <w:rsid w:val="004D6963"/>
    <w:rsid w:val="004F58DF"/>
    <w:rsid w:val="004F615D"/>
    <w:rsid w:val="00503512"/>
    <w:rsid w:val="005052A9"/>
    <w:rsid w:val="005238C7"/>
    <w:rsid w:val="00534BAB"/>
    <w:rsid w:val="00544E09"/>
    <w:rsid w:val="005700A3"/>
    <w:rsid w:val="00587A83"/>
    <w:rsid w:val="00587F3E"/>
    <w:rsid w:val="005A2E0D"/>
    <w:rsid w:val="006014CA"/>
    <w:rsid w:val="006173FB"/>
    <w:rsid w:val="006253C4"/>
    <w:rsid w:val="006303A4"/>
    <w:rsid w:val="006318BF"/>
    <w:rsid w:val="00653E9D"/>
    <w:rsid w:val="00697888"/>
    <w:rsid w:val="0076372F"/>
    <w:rsid w:val="00791EC2"/>
    <w:rsid w:val="007D2E30"/>
    <w:rsid w:val="008065E8"/>
    <w:rsid w:val="00815D68"/>
    <w:rsid w:val="0086417C"/>
    <w:rsid w:val="00871B38"/>
    <w:rsid w:val="00874437"/>
    <w:rsid w:val="008B35F0"/>
    <w:rsid w:val="00900244"/>
    <w:rsid w:val="00922E44"/>
    <w:rsid w:val="009234F0"/>
    <w:rsid w:val="0096196D"/>
    <w:rsid w:val="009637BE"/>
    <w:rsid w:val="00964037"/>
    <w:rsid w:val="0097260E"/>
    <w:rsid w:val="00976054"/>
    <w:rsid w:val="009A1341"/>
    <w:rsid w:val="009B6AD8"/>
    <w:rsid w:val="009D143A"/>
    <w:rsid w:val="00A57E25"/>
    <w:rsid w:val="00A73F11"/>
    <w:rsid w:val="00A940D3"/>
    <w:rsid w:val="00AB77C9"/>
    <w:rsid w:val="00AE0CC2"/>
    <w:rsid w:val="00AE1D26"/>
    <w:rsid w:val="00B2513D"/>
    <w:rsid w:val="00B27545"/>
    <w:rsid w:val="00BA37DF"/>
    <w:rsid w:val="00BB1740"/>
    <w:rsid w:val="00C43F12"/>
    <w:rsid w:val="00C47342"/>
    <w:rsid w:val="00C96142"/>
    <w:rsid w:val="00CE228B"/>
    <w:rsid w:val="00D04B0A"/>
    <w:rsid w:val="00D56FC4"/>
    <w:rsid w:val="00D57F1A"/>
    <w:rsid w:val="00D81AA0"/>
    <w:rsid w:val="00DA5330"/>
    <w:rsid w:val="00DD5144"/>
    <w:rsid w:val="00E24092"/>
    <w:rsid w:val="00E46D97"/>
    <w:rsid w:val="00E52DB2"/>
    <w:rsid w:val="00E8460F"/>
    <w:rsid w:val="00EA4A90"/>
    <w:rsid w:val="00EC46E9"/>
    <w:rsid w:val="00EC505C"/>
    <w:rsid w:val="00F269B6"/>
    <w:rsid w:val="00F51607"/>
    <w:rsid w:val="00FE2174"/>
    <w:rsid w:val="00FE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2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02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2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02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0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2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2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2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2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2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B1740"/>
  </w:style>
  <w:style w:type="character" w:styleId="a3">
    <w:name w:val="Hyperlink"/>
    <w:basedOn w:val="a0"/>
    <w:rsid w:val="00BB1740"/>
    <w:rPr>
      <w:color w:val="0000FF"/>
      <w:u w:val="single"/>
    </w:rPr>
  </w:style>
  <w:style w:type="paragraph" w:customStyle="1" w:styleId="tekstob">
    <w:name w:val="tekstob"/>
    <w:basedOn w:val="a"/>
    <w:rsid w:val="00BB17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40"/>
  </w:style>
  <w:style w:type="paragraph" w:customStyle="1" w:styleId="tekstvpr">
    <w:name w:val="tekstvpr"/>
    <w:basedOn w:val="a"/>
    <w:rsid w:val="00BB1740"/>
    <w:pPr>
      <w:spacing w:before="100" w:beforeAutospacing="1" w:after="100" w:afterAutospacing="1"/>
    </w:pPr>
  </w:style>
  <w:style w:type="paragraph" w:styleId="HTML">
    <w:name w:val="HTML Preformatted"/>
    <w:basedOn w:val="a"/>
    <w:rsid w:val="00BB1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53E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11">
    <w:name w:val="Знак Знак1 Знак"/>
    <w:basedOn w:val="a"/>
    <w:rsid w:val="00093B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4">
    <w:name w:val="Table Grid"/>
    <w:basedOn w:val="a1"/>
    <w:rsid w:val="005A2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E46D97"/>
    <w:pPr>
      <w:autoSpaceDE w:val="0"/>
      <w:autoSpaceDN w:val="0"/>
      <w:jc w:val="both"/>
    </w:pPr>
  </w:style>
  <w:style w:type="paragraph" w:styleId="a6">
    <w:name w:val="Balloon Text"/>
    <w:basedOn w:val="a"/>
    <w:semiHidden/>
    <w:rsid w:val="00FE2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2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02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02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02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02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02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02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02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024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9002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002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002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0024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00244"/>
    <w:rPr>
      <w:b/>
      <w:bCs/>
    </w:rPr>
  </w:style>
  <w:style w:type="character" w:styleId="ac">
    <w:name w:val="Emphasis"/>
    <w:basedOn w:val="a0"/>
    <w:uiPriority w:val="20"/>
    <w:qFormat/>
    <w:rsid w:val="0090024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900244"/>
    <w:rPr>
      <w:szCs w:val="32"/>
    </w:rPr>
  </w:style>
  <w:style w:type="paragraph" w:styleId="ae">
    <w:name w:val="List Paragraph"/>
    <w:basedOn w:val="a"/>
    <w:uiPriority w:val="34"/>
    <w:qFormat/>
    <w:rsid w:val="0090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0244"/>
    <w:rPr>
      <w:i/>
    </w:rPr>
  </w:style>
  <w:style w:type="character" w:customStyle="1" w:styleId="22">
    <w:name w:val="Цитата 2 Знак"/>
    <w:basedOn w:val="a0"/>
    <w:link w:val="21"/>
    <w:uiPriority w:val="29"/>
    <w:rsid w:val="0090024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0024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900244"/>
    <w:rPr>
      <w:b/>
      <w:i/>
      <w:sz w:val="24"/>
    </w:rPr>
  </w:style>
  <w:style w:type="character" w:styleId="af1">
    <w:name w:val="Subtle Emphasis"/>
    <w:uiPriority w:val="19"/>
    <w:qFormat/>
    <w:rsid w:val="0090024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90024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90024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90024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90024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002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02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953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31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793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51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691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84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00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230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49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8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73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932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363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986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41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12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866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94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644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953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241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601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455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03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3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оплаты труда муниципальных служащих органов местного самоуправления внутригородского муниципального образования Марфино в городе Москве и работников, замещающих должности, не отнесенные к должностям муниципальной службы</vt:lpstr>
    </vt:vector>
  </TitlesOfParts>
  <Company/>
  <LinksUpToDate>false</LinksUpToDate>
  <CharactersWithSpaces>15806</CharactersWithSpaces>
  <SharedDoc>false</SharedDoc>
  <HLinks>
    <vt:vector size="12" baseType="variant">
      <vt:variant>
        <vt:i4>1769550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http://www.bestpravo.ru/federalnoje/ea-instrukcii/h6k.htm</vt:lpwstr>
      </vt:variant>
      <vt:variant>
        <vt:lpwstr/>
      </vt:variant>
      <vt:variant>
        <vt:i4>1245259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http://www.bestpravo.ru/federalnoje/ea-postanovlenija/z1w.htm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оплаты труда муниципальных служащих органов местного самоуправления внутригородского муниципального образования Марфино в городе Москве и работников, замещающих должности, не отнесенные к должностям муниципальной службы</dc:title>
  <dc:creator>User</dc:creator>
  <cp:lastModifiedBy>787</cp:lastModifiedBy>
  <cp:revision>2</cp:revision>
  <cp:lastPrinted>2014-11-27T08:23:00Z</cp:lastPrinted>
  <dcterms:created xsi:type="dcterms:W3CDTF">2020-01-13T05:59:00Z</dcterms:created>
  <dcterms:modified xsi:type="dcterms:W3CDTF">2020-01-13T05:59:00Z</dcterms:modified>
</cp:coreProperties>
</file>