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C4" w:rsidRDefault="009D36D6" w:rsidP="009D36D6">
      <w:pPr>
        <w:pStyle w:val="10"/>
        <w:tabs>
          <w:tab w:val="left" w:pos="360"/>
          <w:tab w:val="left" w:pos="7560"/>
        </w:tabs>
        <w:ind w:left="540"/>
        <w:rPr>
          <w:rFonts w:ascii="Times New Roman" w:hAnsi="Times New Roman"/>
          <w:szCs w:val="24"/>
        </w:rPr>
      </w:pPr>
      <w:r w:rsidRPr="002070CD">
        <w:rPr>
          <w:rFonts w:ascii="Times New Roman" w:hAnsi="Times New Roman"/>
          <w:b/>
          <w:szCs w:val="24"/>
        </w:rPr>
        <w:t xml:space="preserve">      </w:t>
      </w:r>
      <w:r w:rsidR="00D616C4" w:rsidRPr="002070CD">
        <w:rPr>
          <w:rFonts w:ascii="Times New Roman" w:hAnsi="Times New Roman"/>
          <w:b/>
          <w:szCs w:val="24"/>
        </w:rPr>
        <w:t>АДМИНИСТРАЦИЯ</w:t>
      </w:r>
      <w:r w:rsidR="00D616C4" w:rsidRPr="002070CD">
        <w:rPr>
          <w:rFonts w:ascii="Times New Roman" w:hAnsi="Times New Roman"/>
          <w:b/>
          <w:szCs w:val="24"/>
        </w:rPr>
        <w:br/>
      </w:r>
      <w:r w:rsidRPr="002070CD">
        <w:rPr>
          <w:rFonts w:ascii="Times New Roman" w:hAnsi="Times New Roman"/>
          <w:b/>
          <w:szCs w:val="24"/>
        </w:rPr>
        <w:t xml:space="preserve">     </w:t>
      </w:r>
      <w:r w:rsidR="004A6578" w:rsidRPr="002070CD">
        <w:rPr>
          <w:rFonts w:ascii="Times New Roman" w:hAnsi="Times New Roman"/>
          <w:b/>
          <w:szCs w:val="24"/>
        </w:rPr>
        <w:t xml:space="preserve">   </w:t>
      </w:r>
      <w:r w:rsidR="00D616C4" w:rsidRPr="002070CD">
        <w:rPr>
          <w:rFonts w:ascii="Times New Roman" w:hAnsi="Times New Roman"/>
          <w:b/>
          <w:szCs w:val="24"/>
        </w:rPr>
        <w:t xml:space="preserve">КРАСНОЯРСКОГО СЕЛЬСОВЕТА </w:t>
      </w:r>
      <w:r w:rsidR="00D616C4" w:rsidRPr="002070CD">
        <w:rPr>
          <w:rFonts w:ascii="Times New Roman" w:hAnsi="Times New Roman"/>
          <w:b/>
          <w:szCs w:val="24"/>
        </w:rPr>
        <w:br/>
      </w:r>
      <w:r w:rsidR="004A6578" w:rsidRPr="002070CD">
        <w:rPr>
          <w:rFonts w:ascii="Times New Roman" w:hAnsi="Times New Roman"/>
          <w:b/>
          <w:szCs w:val="24"/>
        </w:rPr>
        <w:t xml:space="preserve">        </w:t>
      </w:r>
      <w:r w:rsidR="00D616C4" w:rsidRPr="002070CD">
        <w:rPr>
          <w:rFonts w:ascii="Times New Roman" w:hAnsi="Times New Roman"/>
          <w:b/>
          <w:szCs w:val="24"/>
        </w:rPr>
        <w:t>ТАТАРСКОГО РАЙОНА НОВОСИБИРСКОЙ ОБЛАСТИ</w:t>
      </w:r>
      <w:r w:rsidR="00D616C4">
        <w:rPr>
          <w:rFonts w:ascii="Times New Roman" w:hAnsi="Times New Roman"/>
          <w:szCs w:val="24"/>
        </w:rPr>
        <w:br/>
      </w:r>
      <w:r w:rsidR="00D616C4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   </w:t>
      </w:r>
      <w:r w:rsidR="002070CD">
        <w:rPr>
          <w:rFonts w:ascii="Times New Roman" w:hAnsi="Times New Roman"/>
          <w:szCs w:val="24"/>
        </w:rPr>
        <w:t xml:space="preserve"> </w:t>
      </w:r>
      <w:r w:rsidR="004A6578">
        <w:rPr>
          <w:rFonts w:ascii="Times New Roman" w:hAnsi="Times New Roman"/>
          <w:szCs w:val="24"/>
        </w:rPr>
        <w:t xml:space="preserve">  </w:t>
      </w:r>
      <w:r w:rsidR="007A1878">
        <w:rPr>
          <w:rFonts w:ascii="Times New Roman" w:hAnsi="Times New Roman"/>
          <w:szCs w:val="24"/>
        </w:rPr>
        <w:t>ПОСТАНОВЛЕНИЕ</w:t>
      </w:r>
      <w:r w:rsidR="007A1878">
        <w:rPr>
          <w:rFonts w:ascii="Times New Roman" w:hAnsi="Times New Roman"/>
          <w:szCs w:val="24"/>
        </w:rPr>
        <w:br/>
      </w:r>
    </w:p>
    <w:p w:rsidR="007A1878" w:rsidRDefault="0081646D" w:rsidP="007A1878">
      <w:pPr>
        <w:pStyle w:val="10"/>
        <w:tabs>
          <w:tab w:val="left" w:pos="756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1</w:t>
      </w:r>
      <w:r w:rsidR="00F20CE7">
        <w:rPr>
          <w:rFonts w:ascii="Times New Roman" w:hAnsi="Times New Roman"/>
          <w:szCs w:val="24"/>
        </w:rPr>
        <w:t>7.11.2021</w:t>
      </w:r>
      <w:r w:rsidR="007A1878">
        <w:rPr>
          <w:rFonts w:ascii="Times New Roman" w:hAnsi="Times New Roman"/>
          <w:szCs w:val="24"/>
        </w:rPr>
        <w:t>г</w:t>
      </w:r>
      <w:r w:rsidR="00D616C4">
        <w:rPr>
          <w:rFonts w:ascii="Times New Roman" w:hAnsi="Times New Roman"/>
          <w:szCs w:val="24"/>
        </w:rPr>
        <w:t xml:space="preserve">          </w:t>
      </w:r>
      <w:r w:rsidR="007A1878">
        <w:rPr>
          <w:rFonts w:ascii="Times New Roman" w:hAnsi="Times New Roman"/>
          <w:szCs w:val="24"/>
        </w:rPr>
        <w:t xml:space="preserve">                                 </w:t>
      </w:r>
      <w:r w:rsidR="00D616C4">
        <w:rPr>
          <w:rFonts w:ascii="Times New Roman" w:hAnsi="Times New Roman"/>
          <w:szCs w:val="24"/>
        </w:rPr>
        <w:t xml:space="preserve">                                         </w:t>
      </w:r>
      <w:r w:rsidR="009D36D6">
        <w:rPr>
          <w:rFonts w:ascii="Times New Roman" w:hAnsi="Times New Roman"/>
          <w:szCs w:val="24"/>
        </w:rPr>
        <w:t xml:space="preserve">  </w:t>
      </w:r>
      <w:r w:rsidR="00D616C4">
        <w:rPr>
          <w:rFonts w:ascii="Times New Roman" w:hAnsi="Times New Roman"/>
          <w:szCs w:val="24"/>
        </w:rPr>
        <w:t xml:space="preserve">                   </w:t>
      </w:r>
      <w:r w:rsidR="00FC1C63">
        <w:rPr>
          <w:rFonts w:ascii="Times New Roman" w:hAnsi="Times New Roman"/>
          <w:szCs w:val="24"/>
        </w:rPr>
        <w:t xml:space="preserve">  </w:t>
      </w:r>
      <w:r w:rsidR="007A1878">
        <w:rPr>
          <w:rFonts w:ascii="Times New Roman" w:hAnsi="Times New Roman"/>
          <w:szCs w:val="24"/>
        </w:rPr>
        <w:t xml:space="preserve">        </w:t>
      </w:r>
      <w:r w:rsidR="009D36D6">
        <w:rPr>
          <w:rFonts w:ascii="Times New Roman" w:hAnsi="Times New Roman"/>
          <w:szCs w:val="24"/>
        </w:rPr>
        <w:t xml:space="preserve">      </w:t>
      </w:r>
      <w:r w:rsidR="00FF4C6D">
        <w:rPr>
          <w:rFonts w:ascii="Times New Roman" w:hAnsi="Times New Roman"/>
          <w:szCs w:val="24"/>
        </w:rPr>
        <w:t xml:space="preserve">          №</w:t>
      </w:r>
      <w:r w:rsidR="00F20CE7">
        <w:rPr>
          <w:rFonts w:ascii="Times New Roman" w:hAnsi="Times New Roman"/>
          <w:szCs w:val="24"/>
        </w:rPr>
        <w:t xml:space="preserve"> 49</w:t>
      </w:r>
      <w:r w:rsidR="00EB713E">
        <w:rPr>
          <w:rFonts w:ascii="Times New Roman" w:hAnsi="Times New Roman"/>
          <w:szCs w:val="24"/>
        </w:rPr>
        <w:t>.</w:t>
      </w:r>
      <w:r w:rsidR="00D616C4">
        <w:rPr>
          <w:rFonts w:ascii="Times New Roman" w:hAnsi="Times New Roman"/>
          <w:szCs w:val="24"/>
        </w:rPr>
        <w:t xml:space="preserve">             </w:t>
      </w:r>
      <w:r w:rsidR="007A1878">
        <w:rPr>
          <w:rFonts w:ascii="Times New Roman" w:hAnsi="Times New Roman"/>
          <w:szCs w:val="24"/>
        </w:rPr>
        <w:t xml:space="preserve">                             </w:t>
      </w:r>
      <w:r w:rsidR="00D616C4">
        <w:rPr>
          <w:rFonts w:ascii="Times New Roman" w:hAnsi="Times New Roman"/>
          <w:szCs w:val="24"/>
        </w:rPr>
        <w:br/>
      </w:r>
      <w:r w:rsidR="007A1878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proofErr w:type="gramStart"/>
      <w:r w:rsidR="007A1878">
        <w:rPr>
          <w:rFonts w:ascii="Times New Roman" w:hAnsi="Times New Roman"/>
          <w:szCs w:val="24"/>
        </w:rPr>
        <w:t>с</w:t>
      </w:r>
      <w:proofErr w:type="gramEnd"/>
      <w:r w:rsidR="007A1878">
        <w:rPr>
          <w:rFonts w:ascii="Times New Roman" w:hAnsi="Times New Roman"/>
          <w:szCs w:val="24"/>
        </w:rPr>
        <w:t>. Красноярка.</w:t>
      </w:r>
    </w:p>
    <w:p w:rsidR="004B34B8" w:rsidRDefault="004B34B8" w:rsidP="007A1878">
      <w:pPr>
        <w:pStyle w:val="10"/>
        <w:tabs>
          <w:tab w:val="left" w:pos="7560"/>
        </w:tabs>
        <w:rPr>
          <w:rFonts w:ascii="Times New Roman" w:hAnsi="Times New Roman"/>
          <w:szCs w:val="24"/>
        </w:rPr>
      </w:pPr>
    </w:p>
    <w:p w:rsidR="00D616C4" w:rsidRPr="00F32CF7" w:rsidRDefault="007A1878" w:rsidP="007A1878">
      <w:pPr>
        <w:pStyle w:val="10"/>
        <w:tabs>
          <w:tab w:val="left" w:pos="756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«</w:t>
      </w:r>
      <w:r w:rsidRPr="004A6578">
        <w:rPr>
          <w:rFonts w:ascii="Times New Roman" w:hAnsi="Times New Roman"/>
          <w:b/>
          <w:szCs w:val="24"/>
        </w:rPr>
        <w:t xml:space="preserve">Об утверждении прогноза социально-экономического развития </w:t>
      </w:r>
      <w:r w:rsidR="00F32CF7">
        <w:rPr>
          <w:rFonts w:ascii="Times New Roman" w:hAnsi="Times New Roman"/>
          <w:b/>
          <w:szCs w:val="24"/>
        </w:rPr>
        <w:br/>
        <w:t xml:space="preserve">территории </w:t>
      </w:r>
      <w:r w:rsidRPr="004A6578">
        <w:rPr>
          <w:rFonts w:ascii="Times New Roman" w:hAnsi="Times New Roman"/>
          <w:b/>
          <w:szCs w:val="24"/>
        </w:rPr>
        <w:t xml:space="preserve">Красноярского сельсовета Татарского </w:t>
      </w:r>
      <w:r w:rsidR="00F32CF7">
        <w:rPr>
          <w:rFonts w:ascii="Times New Roman" w:hAnsi="Times New Roman"/>
          <w:b/>
          <w:szCs w:val="24"/>
        </w:rPr>
        <w:t xml:space="preserve">муниципальный </w:t>
      </w:r>
      <w:r w:rsidRPr="004A6578">
        <w:rPr>
          <w:rFonts w:ascii="Times New Roman" w:hAnsi="Times New Roman"/>
          <w:b/>
          <w:szCs w:val="24"/>
        </w:rPr>
        <w:t>района</w:t>
      </w:r>
      <w:r w:rsidR="00F32CF7">
        <w:rPr>
          <w:rFonts w:ascii="Times New Roman" w:hAnsi="Times New Roman"/>
          <w:b/>
          <w:szCs w:val="24"/>
        </w:rPr>
        <w:br/>
      </w:r>
      <w:r w:rsidRPr="004A6578">
        <w:rPr>
          <w:rFonts w:ascii="Times New Roman" w:hAnsi="Times New Roman"/>
          <w:b/>
          <w:szCs w:val="24"/>
        </w:rPr>
        <w:t xml:space="preserve"> Новосибирской области</w:t>
      </w:r>
      <w:r w:rsidR="00F32CF7">
        <w:rPr>
          <w:rFonts w:ascii="Times New Roman" w:hAnsi="Times New Roman"/>
          <w:b/>
          <w:szCs w:val="24"/>
        </w:rPr>
        <w:t xml:space="preserve">  </w:t>
      </w:r>
      <w:r w:rsidRPr="004A6578">
        <w:rPr>
          <w:rFonts w:ascii="Times New Roman" w:hAnsi="Times New Roman"/>
          <w:b/>
          <w:szCs w:val="24"/>
        </w:rPr>
        <w:t xml:space="preserve">на </w:t>
      </w:r>
      <w:r w:rsidR="0081646D">
        <w:rPr>
          <w:rFonts w:ascii="Times New Roman" w:hAnsi="Times New Roman"/>
          <w:b/>
          <w:szCs w:val="24"/>
        </w:rPr>
        <w:t xml:space="preserve"> 20</w:t>
      </w:r>
      <w:r w:rsidR="00AB6539">
        <w:rPr>
          <w:rFonts w:ascii="Times New Roman" w:hAnsi="Times New Roman"/>
          <w:b/>
          <w:szCs w:val="24"/>
        </w:rPr>
        <w:t>2</w:t>
      </w:r>
      <w:r w:rsidR="00F20CE7">
        <w:rPr>
          <w:rFonts w:ascii="Times New Roman" w:hAnsi="Times New Roman"/>
          <w:b/>
          <w:szCs w:val="24"/>
        </w:rPr>
        <w:t xml:space="preserve">2 </w:t>
      </w:r>
      <w:r w:rsidRPr="004A6578">
        <w:rPr>
          <w:rFonts w:ascii="Times New Roman" w:hAnsi="Times New Roman"/>
          <w:b/>
          <w:szCs w:val="24"/>
        </w:rPr>
        <w:t>и</w:t>
      </w:r>
      <w:r w:rsidR="00AB6539">
        <w:rPr>
          <w:rFonts w:ascii="Times New Roman" w:hAnsi="Times New Roman"/>
          <w:b/>
          <w:szCs w:val="24"/>
        </w:rPr>
        <w:t xml:space="preserve">  плановый период 202</w:t>
      </w:r>
      <w:r w:rsidR="00F20CE7">
        <w:rPr>
          <w:rFonts w:ascii="Times New Roman" w:hAnsi="Times New Roman"/>
          <w:b/>
          <w:szCs w:val="24"/>
        </w:rPr>
        <w:t>3</w:t>
      </w:r>
      <w:r w:rsidR="00AB6539">
        <w:rPr>
          <w:rFonts w:ascii="Times New Roman" w:hAnsi="Times New Roman"/>
          <w:b/>
          <w:szCs w:val="24"/>
        </w:rPr>
        <w:t>-202</w:t>
      </w:r>
      <w:r w:rsidR="00F20CE7">
        <w:rPr>
          <w:rFonts w:ascii="Times New Roman" w:hAnsi="Times New Roman"/>
          <w:b/>
          <w:szCs w:val="24"/>
        </w:rPr>
        <w:t xml:space="preserve">4 </w:t>
      </w:r>
      <w:r w:rsidRPr="004A6578">
        <w:rPr>
          <w:rFonts w:ascii="Times New Roman" w:hAnsi="Times New Roman"/>
          <w:b/>
          <w:szCs w:val="24"/>
        </w:rPr>
        <w:t>годов</w:t>
      </w:r>
      <w:r>
        <w:rPr>
          <w:rFonts w:ascii="Times New Roman" w:hAnsi="Times New Roman"/>
          <w:b/>
          <w:szCs w:val="24"/>
        </w:rPr>
        <w:t>»</w:t>
      </w:r>
      <w:r w:rsidRPr="004A6578">
        <w:rPr>
          <w:rFonts w:ascii="Times New Roman" w:hAnsi="Times New Roman"/>
          <w:b/>
          <w:szCs w:val="24"/>
        </w:rPr>
        <w:t>.</w:t>
      </w: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Pr="009D36D6" w:rsidRDefault="00D616C4" w:rsidP="009D36D6">
      <w:pPr>
        <w:pStyle w:val="10"/>
        <w:tabs>
          <w:tab w:val="left" w:pos="756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</w:p>
    <w:p w:rsidR="00040EFD" w:rsidRDefault="00300B45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</w:t>
      </w:r>
      <w:r w:rsidR="00040EFD">
        <w:rPr>
          <w:rFonts w:ascii="Times New Roman" w:hAnsi="Times New Roman"/>
          <w:szCs w:val="24"/>
        </w:rPr>
        <w:t xml:space="preserve"> Руководствуясь Федеральным законом  от 06.10.2003г № 131-ФЗ «Об общих</w:t>
      </w:r>
      <w:r w:rsidR="00040EFD">
        <w:rPr>
          <w:rFonts w:ascii="Times New Roman" w:hAnsi="Times New Roman"/>
          <w:szCs w:val="24"/>
        </w:rPr>
        <w:br/>
        <w:t xml:space="preserve">                        принципах организации местного самоуправления  в  Российской Федерации»,  на</w:t>
      </w:r>
      <w:r w:rsidR="00040EFD">
        <w:rPr>
          <w:rFonts w:ascii="Times New Roman" w:hAnsi="Times New Roman"/>
          <w:szCs w:val="24"/>
        </w:rPr>
        <w:br/>
        <w:t xml:space="preserve">                        основании  Устава  Красноярского  сельсовета</w:t>
      </w:r>
    </w:p>
    <w:p w:rsidR="007A1878" w:rsidRDefault="00040EFD" w:rsidP="00040EFD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</w:t>
      </w:r>
      <w:r w:rsidR="007A1878">
        <w:rPr>
          <w:rFonts w:ascii="Times New Roman" w:hAnsi="Times New Roman"/>
          <w:szCs w:val="24"/>
        </w:rPr>
        <w:t xml:space="preserve">                                                      </w:t>
      </w:r>
    </w:p>
    <w:p w:rsidR="00040EFD" w:rsidRPr="004A6578" w:rsidRDefault="007A1878" w:rsidP="00040EFD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</w:t>
      </w:r>
      <w:r w:rsidR="00040EFD">
        <w:rPr>
          <w:rFonts w:ascii="Times New Roman" w:hAnsi="Times New Roman"/>
          <w:szCs w:val="24"/>
        </w:rPr>
        <w:t xml:space="preserve"> </w:t>
      </w:r>
      <w:r w:rsidR="00040EFD" w:rsidRPr="004A6578">
        <w:rPr>
          <w:rFonts w:ascii="Times New Roman" w:hAnsi="Times New Roman"/>
          <w:b/>
          <w:szCs w:val="24"/>
        </w:rPr>
        <w:t>ПОСТАНОВЛЯЮ:</w:t>
      </w:r>
    </w:p>
    <w:p w:rsidR="00300B45" w:rsidRDefault="00300B45" w:rsidP="00040EFD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:rsidR="00300B45" w:rsidRDefault="00300B45" w:rsidP="00040EFD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604837">
        <w:rPr>
          <w:rFonts w:ascii="Times New Roman" w:hAnsi="Times New Roman"/>
          <w:szCs w:val="24"/>
        </w:rPr>
        <w:t xml:space="preserve">                               </w:t>
      </w:r>
      <w:r>
        <w:rPr>
          <w:rFonts w:ascii="Times New Roman" w:hAnsi="Times New Roman"/>
          <w:szCs w:val="24"/>
        </w:rPr>
        <w:t>1. Утвердить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прогноз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социально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</w:t>
      </w:r>
      <w:r w:rsidR="00EB713E" w:rsidRPr="00EB713E">
        <w:rPr>
          <w:rFonts w:ascii="Times New Roman" w:hAnsi="Times New Roman"/>
          <w:szCs w:val="24"/>
        </w:rPr>
        <w:t xml:space="preserve"> </w:t>
      </w:r>
      <w:r w:rsidR="006048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экономического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развития 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территории                            </w:t>
      </w:r>
      <w:r>
        <w:rPr>
          <w:rFonts w:ascii="Times New Roman" w:hAnsi="Times New Roman"/>
          <w:szCs w:val="24"/>
        </w:rPr>
        <w:br/>
        <w:t xml:space="preserve">                        </w:t>
      </w:r>
      <w:r w:rsidR="0081646D">
        <w:rPr>
          <w:rFonts w:ascii="Times New Roman" w:hAnsi="Times New Roman"/>
          <w:szCs w:val="24"/>
        </w:rPr>
        <w:t>Красноярского сельсовета на 20</w:t>
      </w:r>
      <w:r w:rsidR="00FF4C6D">
        <w:rPr>
          <w:rFonts w:ascii="Times New Roman" w:hAnsi="Times New Roman"/>
          <w:szCs w:val="24"/>
        </w:rPr>
        <w:t>2</w:t>
      </w:r>
      <w:r w:rsidR="00F20CE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и плано</w:t>
      </w:r>
      <w:r w:rsidR="00FF4C6D">
        <w:rPr>
          <w:rFonts w:ascii="Times New Roman" w:hAnsi="Times New Roman"/>
          <w:szCs w:val="24"/>
        </w:rPr>
        <w:t>вый период 202</w:t>
      </w:r>
      <w:r w:rsidR="00F20CE7">
        <w:rPr>
          <w:rFonts w:ascii="Times New Roman" w:hAnsi="Times New Roman"/>
          <w:szCs w:val="24"/>
        </w:rPr>
        <w:t>3</w:t>
      </w:r>
      <w:r w:rsidR="00FF4C6D">
        <w:rPr>
          <w:rFonts w:ascii="Times New Roman" w:hAnsi="Times New Roman"/>
          <w:szCs w:val="24"/>
        </w:rPr>
        <w:t>-202</w:t>
      </w:r>
      <w:r w:rsidR="00F20CE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годов.</w:t>
      </w:r>
    </w:p>
    <w:p w:rsidR="00300B45" w:rsidRDefault="00300B45" w:rsidP="00040EFD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Pr="00EB713E" w:rsidRDefault="00300B45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2. Опубликовать 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данное 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в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газете</w:t>
      </w:r>
      <w:r w:rsidR="00EB713E" w:rsidRPr="00EB713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«Красноярский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вестник»</w:t>
      </w:r>
      <w:r>
        <w:rPr>
          <w:rFonts w:ascii="Times New Roman" w:hAnsi="Times New Roman"/>
          <w:szCs w:val="24"/>
        </w:rPr>
        <w:br/>
      </w:r>
      <w:r w:rsidR="00EB713E">
        <w:rPr>
          <w:rFonts w:ascii="Times New Roman" w:hAnsi="Times New Roman"/>
          <w:szCs w:val="24"/>
        </w:rPr>
        <w:t xml:space="preserve">                       </w:t>
      </w:r>
      <w:r>
        <w:rPr>
          <w:rFonts w:ascii="Times New Roman" w:hAnsi="Times New Roman"/>
          <w:szCs w:val="24"/>
        </w:rPr>
        <w:t>и на офиц</w:t>
      </w:r>
      <w:r w:rsidR="00FF4C6D">
        <w:rPr>
          <w:rFonts w:ascii="Times New Roman" w:hAnsi="Times New Roman"/>
          <w:szCs w:val="24"/>
        </w:rPr>
        <w:t>иальном сайте в сети «Интернет».</w:t>
      </w:r>
    </w:p>
    <w:p w:rsidR="00604837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  <w:r w:rsidRPr="00EB713E">
        <w:rPr>
          <w:rFonts w:ascii="Times New Roman" w:hAnsi="Times New Roman"/>
          <w:szCs w:val="24"/>
        </w:rPr>
        <w:t xml:space="preserve">                                 </w:t>
      </w:r>
    </w:p>
    <w:p w:rsidR="00EB713E" w:rsidRDefault="00604837" w:rsidP="00604837">
      <w:pPr>
        <w:pStyle w:val="10"/>
        <w:tabs>
          <w:tab w:val="left" w:pos="1440"/>
          <w:tab w:val="left" w:pos="216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</w:t>
      </w:r>
      <w:r w:rsidR="00EB713E" w:rsidRPr="00EB713E">
        <w:rPr>
          <w:rFonts w:ascii="Times New Roman" w:hAnsi="Times New Roman"/>
          <w:szCs w:val="24"/>
        </w:rPr>
        <w:t xml:space="preserve"> 3</w:t>
      </w:r>
      <w:r w:rsidR="00EB713E">
        <w:rPr>
          <w:rFonts w:ascii="Times New Roman" w:hAnsi="Times New Roman"/>
          <w:szCs w:val="24"/>
        </w:rPr>
        <w:t>. Контроль исполнения данного постановления оставляю за собой.</w:t>
      </w: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P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Глав Красноярского сельсовета                      </w:t>
      </w:r>
      <w:r w:rsidR="007A1878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 </w:t>
      </w:r>
      <w:r w:rsidR="00F20CE7">
        <w:rPr>
          <w:rFonts w:ascii="Times New Roman" w:hAnsi="Times New Roman"/>
          <w:szCs w:val="24"/>
        </w:rPr>
        <w:t xml:space="preserve">                    </w:t>
      </w:r>
      <w:r w:rsidR="007A1878">
        <w:rPr>
          <w:rFonts w:ascii="Times New Roman" w:hAnsi="Times New Roman"/>
          <w:szCs w:val="24"/>
        </w:rPr>
        <w:t xml:space="preserve">    А.</w:t>
      </w:r>
      <w:r w:rsidR="00F20CE7">
        <w:rPr>
          <w:rFonts w:ascii="Times New Roman" w:hAnsi="Times New Roman"/>
          <w:szCs w:val="24"/>
        </w:rPr>
        <w:t>Ю. Бистерфельд</w:t>
      </w: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</w:t>
      </w: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F32CF7" w:rsidRDefault="00F32CF7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C63A68" w:rsidRDefault="004B34B8" w:rsidP="004B34B8">
      <w:pPr>
        <w:tabs>
          <w:tab w:val="left" w:pos="540"/>
        </w:tabs>
        <w:rPr>
          <w:b/>
          <w:bCs/>
        </w:rPr>
      </w:pPr>
      <w:r>
        <w:lastRenderedPageBreak/>
        <w:t xml:space="preserve">                                                                                   </w:t>
      </w:r>
      <w:r w:rsidR="00C63A68">
        <w:rPr>
          <w:b/>
          <w:bCs/>
        </w:rPr>
        <w:t>Прогноз</w:t>
      </w:r>
    </w:p>
    <w:p w:rsidR="00C63A68" w:rsidRDefault="00C63A68" w:rsidP="00C63A68">
      <w:pPr>
        <w:tabs>
          <w:tab w:val="left" w:pos="540"/>
        </w:tabs>
        <w:ind w:left="540"/>
        <w:jc w:val="center"/>
        <w:rPr>
          <w:b/>
          <w:bCs/>
        </w:rPr>
      </w:pPr>
      <w:r>
        <w:rPr>
          <w:b/>
          <w:bCs/>
        </w:rPr>
        <w:t>социально-экономического развития</w:t>
      </w:r>
    </w:p>
    <w:p w:rsidR="009D36D6" w:rsidRDefault="00C63A68" w:rsidP="009D36D6">
      <w:pPr>
        <w:tabs>
          <w:tab w:val="left" w:pos="540"/>
        </w:tabs>
        <w:ind w:left="540"/>
        <w:jc w:val="center"/>
        <w:rPr>
          <w:b/>
          <w:bCs/>
        </w:rPr>
      </w:pPr>
      <w:r>
        <w:rPr>
          <w:b/>
          <w:bCs/>
        </w:rPr>
        <w:t xml:space="preserve">Красноярского сельсовета </w:t>
      </w:r>
      <w:r w:rsidR="009D36D6">
        <w:rPr>
          <w:b/>
          <w:bCs/>
        </w:rPr>
        <w:t>Татарского района Новосибирской области</w:t>
      </w:r>
    </w:p>
    <w:p w:rsidR="009D36D6" w:rsidRDefault="0081646D" w:rsidP="009D36D6">
      <w:pPr>
        <w:tabs>
          <w:tab w:val="left" w:pos="540"/>
        </w:tabs>
        <w:ind w:left="540"/>
        <w:jc w:val="center"/>
        <w:rPr>
          <w:b/>
          <w:bCs/>
        </w:rPr>
      </w:pPr>
      <w:r>
        <w:rPr>
          <w:b/>
          <w:bCs/>
        </w:rPr>
        <w:t>на 20</w:t>
      </w:r>
      <w:r w:rsidR="00FF4C6D">
        <w:rPr>
          <w:b/>
          <w:bCs/>
        </w:rPr>
        <w:t>2</w:t>
      </w:r>
      <w:r w:rsidR="00F20CE7">
        <w:rPr>
          <w:b/>
          <w:bCs/>
        </w:rPr>
        <w:t>2</w:t>
      </w:r>
      <w:r>
        <w:rPr>
          <w:b/>
          <w:bCs/>
        </w:rPr>
        <w:t xml:space="preserve"> год и плановый период  202</w:t>
      </w:r>
      <w:r w:rsidR="00F20CE7">
        <w:rPr>
          <w:b/>
          <w:bCs/>
        </w:rPr>
        <w:t>3</w:t>
      </w:r>
      <w:r w:rsidR="00FF4C6D">
        <w:rPr>
          <w:b/>
          <w:bCs/>
        </w:rPr>
        <w:t xml:space="preserve"> - 202</w:t>
      </w:r>
      <w:r w:rsidR="00F20CE7">
        <w:rPr>
          <w:b/>
          <w:bCs/>
        </w:rPr>
        <w:t>4</w:t>
      </w:r>
      <w:r w:rsidR="009D36D6">
        <w:rPr>
          <w:b/>
          <w:bCs/>
        </w:rPr>
        <w:t xml:space="preserve"> годов.</w:t>
      </w:r>
    </w:p>
    <w:p w:rsidR="00C63A68" w:rsidRDefault="00C63A68" w:rsidP="00C63A68">
      <w:pPr>
        <w:tabs>
          <w:tab w:val="left" w:pos="540"/>
        </w:tabs>
        <w:ind w:left="540"/>
        <w:jc w:val="center"/>
        <w:rPr>
          <w:b/>
          <w:bCs/>
        </w:rPr>
      </w:pPr>
    </w:p>
    <w:p w:rsidR="00C63A68" w:rsidRDefault="009D36D6" w:rsidP="009D36D6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C63A68">
        <w:rPr>
          <w:b/>
          <w:bCs/>
        </w:rPr>
        <w:t xml:space="preserve">   Цели </w:t>
      </w:r>
      <w:r w:rsidR="008F71D4">
        <w:rPr>
          <w:b/>
          <w:bCs/>
        </w:rPr>
        <w:t xml:space="preserve"> </w:t>
      </w:r>
      <w:r w:rsidR="00C63A68">
        <w:rPr>
          <w:b/>
          <w:bCs/>
        </w:rPr>
        <w:t>и</w:t>
      </w:r>
      <w:r w:rsidR="008F71D4">
        <w:rPr>
          <w:b/>
          <w:bCs/>
        </w:rPr>
        <w:t xml:space="preserve"> </w:t>
      </w:r>
      <w:r w:rsidR="00C63A68">
        <w:rPr>
          <w:b/>
          <w:bCs/>
        </w:rPr>
        <w:t xml:space="preserve"> задачи </w:t>
      </w:r>
      <w:r w:rsidR="008F71D4">
        <w:rPr>
          <w:b/>
          <w:bCs/>
        </w:rPr>
        <w:t xml:space="preserve"> </w:t>
      </w:r>
      <w:r w:rsidR="00C63A68">
        <w:rPr>
          <w:b/>
          <w:bCs/>
        </w:rPr>
        <w:t>социально</w:t>
      </w:r>
      <w:r w:rsidR="008F71D4">
        <w:rPr>
          <w:b/>
          <w:bCs/>
        </w:rPr>
        <w:t xml:space="preserve"> – </w:t>
      </w:r>
      <w:r w:rsidR="00C63A68">
        <w:rPr>
          <w:b/>
          <w:bCs/>
        </w:rPr>
        <w:t>экономического</w:t>
      </w:r>
      <w:r w:rsidR="008F71D4">
        <w:rPr>
          <w:b/>
          <w:bCs/>
        </w:rPr>
        <w:t xml:space="preserve"> </w:t>
      </w:r>
      <w:r w:rsidR="00C63A68">
        <w:rPr>
          <w:b/>
          <w:bCs/>
        </w:rPr>
        <w:t xml:space="preserve"> развития</w:t>
      </w:r>
      <w:r w:rsidR="008F71D4">
        <w:rPr>
          <w:b/>
          <w:bCs/>
        </w:rPr>
        <w:t xml:space="preserve"> </w:t>
      </w:r>
      <w:r w:rsidR="00C63A68">
        <w:rPr>
          <w:b/>
          <w:bCs/>
        </w:rPr>
        <w:t xml:space="preserve"> Красноярского сельсовета </w:t>
      </w:r>
    </w:p>
    <w:p w:rsidR="00C63A68" w:rsidRDefault="00C63A68" w:rsidP="00C63A68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</w:t>
      </w:r>
    </w:p>
    <w:p w:rsidR="00C63A68" w:rsidRDefault="00C63A68" w:rsidP="00C63A68">
      <w:pPr>
        <w:tabs>
          <w:tab w:val="left" w:pos="540"/>
        </w:tabs>
        <w:ind w:left="540" w:firstLine="709"/>
      </w:pPr>
      <w:r>
        <w:rPr>
          <w:b/>
          <w:bCs/>
        </w:rPr>
        <w:t xml:space="preserve">                   Генеральной стратегической целью </w:t>
      </w:r>
      <w:r>
        <w:t xml:space="preserve"> социально-экономического развития  территории Красноярского сельсовета </w:t>
      </w:r>
      <w:r w:rsidR="008F71D4">
        <w:t xml:space="preserve"> </w:t>
      </w:r>
      <w:r>
        <w:t xml:space="preserve">является обеспечение роста благосостояния и качества </w:t>
      </w:r>
      <w:r>
        <w:br/>
        <w:t xml:space="preserve">жизни  населения. </w:t>
      </w:r>
      <w:r w:rsidR="008F71D4">
        <w:t xml:space="preserve"> </w:t>
      </w:r>
      <w:r>
        <w:t>На</w:t>
      </w:r>
      <w:r w:rsidR="008F71D4">
        <w:t xml:space="preserve"> </w:t>
      </w:r>
      <w:r>
        <w:t xml:space="preserve"> основе</w:t>
      </w:r>
      <w:r w:rsidR="008F71D4">
        <w:t xml:space="preserve"> </w:t>
      </w:r>
      <w:r>
        <w:t xml:space="preserve"> проведенной оценки социально</w:t>
      </w:r>
      <w:r w:rsidR="008F71D4">
        <w:t xml:space="preserve"> </w:t>
      </w:r>
      <w:r>
        <w:t>-</w:t>
      </w:r>
      <w:r w:rsidR="008F71D4">
        <w:t xml:space="preserve"> </w:t>
      </w:r>
      <w:r>
        <w:t xml:space="preserve">экономического </w:t>
      </w:r>
      <w:r w:rsidR="008F71D4">
        <w:t xml:space="preserve"> </w:t>
      </w:r>
      <w:r>
        <w:t>развития</w:t>
      </w:r>
      <w:r w:rsidR="008F71D4">
        <w:t xml:space="preserve"> </w:t>
      </w:r>
      <w:r>
        <w:t xml:space="preserve"> за период </w:t>
      </w:r>
      <w:r w:rsidR="008F71D4">
        <w:t xml:space="preserve"> </w:t>
      </w:r>
      <w:r w:rsidR="00FF4C6D">
        <w:t>201</w:t>
      </w:r>
      <w:r w:rsidR="00F20CE7">
        <w:t>7</w:t>
      </w:r>
      <w:r w:rsidR="00D163F4">
        <w:t>-20</w:t>
      </w:r>
      <w:r w:rsidR="00F20CE7">
        <w:t>20</w:t>
      </w:r>
      <w:r w:rsidR="008F71D4">
        <w:t xml:space="preserve"> </w:t>
      </w:r>
      <w:r>
        <w:t xml:space="preserve">годы, </w:t>
      </w:r>
      <w:r w:rsidR="008F71D4">
        <w:t xml:space="preserve"> </w:t>
      </w:r>
      <w:r>
        <w:t>изучив</w:t>
      </w:r>
      <w:r w:rsidR="008F71D4">
        <w:t xml:space="preserve"> </w:t>
      </w:r>
      <w:r>
        <w:t xml:space="preserve"> мнения </w:t>
      </w:r>
      <w:r w:rsidR="008F71D4">
        <w:t xml:space="preserve"> </w:t>
      </w:r>
      <w:r>
        <w:t>основных</w:t>
      </w:r>
      <w:r w:rsidR="008F71D4">
        <w:t xml:space="preserve"> </w:t>
      </w:r>
      <w:r>
        <w:t xml:space="preserve"> групп населения </w:t>
      </w:r>
      <w:r w:rsidR="008F71D4">
        <w:t xml:space="preserve"> </w:t>
      </w:r>
      <w:r>
        <w:t>на</w:t>
      </w:r>
      <w:r w:rsidR="008F71D4">
        <w:t xml:space="preserve"> </w:t>
      </w:r>
      <w:r>
        <w:t>основе проведенного анкетирования</w:t>
      </w:r>
      <w:r w:rsidR="008F71D4">
        <w:t xml:space="preserve"> </w:t>
      </w:r>
      <w:r>
        <w:t xml:space="preserve"> и</w:t>
      </w:r>
      <w:r w:rsidR="008F71D4">
        <w:t xml:space="preserve"> </w:t>
      </w:r>
      <w:r>
        <w:t xml:space="preserve"> с учетом</w:t>
      </w:r>
      <w:r w:rsidR="008F71D4">
        <w:t xml:space="preserve"> </w:t>
      </w:r>
      <w:r>
        <w:t xml:space="preserve"> резервов</w:t>
      </w:r>
      <w:r w:rsidR="008F71D4">
        <w:t xml:space="preserve"> </w:t>
      </w:r>
      <w:r>
        <w:t xml:space="preserve"> социальн</w:t>
      </w:r>
      <w:r w:rsidR="008F71D4">
        <w:t xml:space="preserve">о – экономического  развития   администрация </w:t>
      </w:r>
      <w:r>
        <w:t xml:space="preserve"> Красноярского сельсовета</w:t>
      </w:r>
      <w:r w:rsidR="008F71D4">
        <w:t xml:space="preserve"> </w:t>
      </w:r>
      <w:r>
        <w:t xml:space="preserve"> в среднесрочной пе</w:t>
      </w:r>
      <w:r w:rsidR="008F71D4">
        <w:t>рспективе ставит перед собой</w:t>
      </w:r>
      <w:r>
        <w:t xml:space="preserve"> следующие цели </w:t>
      </w:r>
      <w:r w:rsidR="008F71D4">
        <w:br/>
      </w:r>
      <w:r>
        <w:t>и задачи:</w:t>
      </w:r>
    </w:p>
    <w:p w:rsidR="00C63A68" w:rsidRDefault="008B4CE0" w:rsidP="008B4CE0">
      <w:pPr>
        <w:tabs>
          <w:tab w:val="left" w:pos="540"/>
          <w:tab w:val="num" w:pos="720"/>
          <w:tab w:val="left" w:pos="1080"/>
          <w:tab w:val="left" w:pos="1260"/>
        </w:tabs>
        <w:spacing w:line="228" w:lineRule="auto"/>
        <w:ind w:left="540"/>
        <w:rPr>
          <w:b/>
          <w:bCs/>
        </w:rPr>
      </w:pPr>
      <w:r>
        <w:rPr>
          <w:b/>
          <w:bCs/>
        </w:rPr>
        <w:t xml:space="preserve">         </w:t>
      </w:r>
      <w:r w:rsidR="009D36D6">
        <w:rPr>
          <w:b/>
          <w:bCs/>
        </w:rPr>
        <w:t xml:space="preserve">                                                  </w:t>
      </w:r>
      <w:r w:rsidR="00C63A68">
        <w:rPr>
          <w:b/>
          <w:bCs/>
        </w:rPr>
        <w:t xml:space="preserve">1. Социальные цели и задачи </w:t>
      </w:r>
      <w:r w:rsidR="007A1878">
        <w:rPr>
          <w:b/>
          <w:bCs/>
        </w:rPr>
        <w:br/>
      </w:r>
    </w:p>
    <w:p w:rsidR="00C63A68" w:rsidRDefault="008B4CE0" w:rsidP="008B4CE0">
      <w:pPr>
        <w:tabs>
          <w:tab w:val="left" w:pos="540"/>
          <w:tab w:val="num" w:pos="720"/>
          <w:tab w:val="left" w:pos="1080"/>
        </w:tabs>
        <w:spacing w:line="228" w:lineRule="auto"/>
        <w:rPr>
          <w:b/>
          <w:bCs/>
        </w:rPr>
      </w:pPr>
      <w:r>
        <w:rPr>
          <w:b/>
          <w:bCs/>
        </w:rPr>
        <w:t xml:space="preserve">                  </w:t>
      </w:r>
      <w:r w:rsidR="009D36D6">
        <w:rPr>
          <w:b/>
          <w:bCs/>
        </w:rPr>
        <w:t>1.1.</w:t>
      </w:r>
      <w:r w:rsidR="00C63A68">
        <w:rPr>
          <w:b/>
          <w:bCs/>
        </w:rPr>
        <w:t xml:space="preserve"> Демография  и уровень жизни населения</w:t>
      </w:r>
    </w:p>
    <w:p w:rsidR="00C63A68" w:rsidRDefault="00C63A68" w:rsidP="00C63A68">
      <w:pPr>
        <w:tabs>
          <w:tab w:val="left" w:pos="540"/>
        </w:tabs>
        <w:ind w:left="540"/>
        <w:jc w:val="both"/>
        <w:rPr>
          <w:b/>
          <w:bCs/>
        </w:rPr>
      </w:pPr>
      <w:r>
        <w:rPr>
          <w:b/>
          <w:bCs/>
        </w:rPr>
        <w:t xml:space="preserve">          Цель</w:t>
      </w:r>
      <w:r>
        <w:t xml:space="preserve"> – увеличение численности населения,</w:t>
      </w:r>
      <w:r>
        <w:rPr>
          <w:b/>
          <w:bCs/>
        </w:rPr>
        <w:t xml:space="preserve"> </w:t>
      </w:r>
      <w:r>
        <w:t>рост уровня жизни, формирование развитого рынка социальных услуг и обеспечение их доступности для жителей поселения, повышение эффективности и качества предоставления социальных услуг.</w:t>
      </w:r>
    </w:p>
    <w:p w:rsidR="00C63A68" w:rsidRDefault="00C63A68" w:rsidP="00C63A68">
      <w:pPr>
        <w:tabs>
          <w:tab w:val="left" w:pos="540"/>
          <w:tab w:val="num" w:pos="720"/>
        </w:tabs>
        <w:spacing w:line="228" w:lineRule="auto"/>
        <w:ind w:left="540" w:firstLine="741"/>
        <w:rPr>
          <w:b/>
          <w:bCs/>
        </w:rPr>
      </w:pPr>
      <w:r>
        <w:rPr>
          <w:b/>
          <w:bCs/>
        </w:rPr>
        <w:t>Задачи:</w:t>
      </w:r>
    </w:p>
    <w:p w:rsidR="00C63A68" w:rsidRDefault="00C63A68" w:rsidP="00C63A68">
      <w:pPr>
        <w:tabs>
          <w:tab w:val="left" w:pos="360"/>
          <w:tab w:val="left" w:pos="540"/>
        </w:tabs>
        <w:ind w:left="540" w:firstLine="741"/>
        <w:jc w:val="both"/>
      </w:pPr>
      <w:r>
        <w:t>-создание для жителей поселения условий для развития предпр</w:t>
      </w:r>
      <w:r w:rsidR="0069297C">
        <w:t>инимательской инициативы. Организация и оказание помощи в реали</w:t>
      </w:r>
      <w:r w:rsidR="008B4CE0">
        <w:t>зации продукции животноводства.</w:t>
      </w:r>
      <w:r w:rsidR="0069297C">
        <w:br/>
        <w:t xml:space="preserve">На территории Красноярского сельсовета </w:t>
      </w:r>
      <w:r w:rsidR="008B4CE0">
        <w:t xml:space="preserve">в </w:t>
      </w:r>
      <w:r w:rsidR="0069297C">
        <w:t>дос</w:t>
      </w:r>
      <w:r w:rsidR="008B4CE0">
        <w:t>татке</w:t>
      </w:r>
      <w:r w:rsidR="0069297C">
        <w:t xml:space="preserve"> сенокосных угодий </w:t>
      </w:r>
      <w:r w:rsidR="008B4CE0">
        <w:t xml:space="preserve"> </w:t>
      </w:r>
      <w:r w:rsidR="0069297C">
        <w:t xml:space="preserve">для заготовки кормов необходимых </w:t>
      </w:r>
      <w:r w:rsidR="008B4CE0">
        <w:t>для содержания</w:t>
      </w:r>
      <w:r>
        <w:t xml:space="preserve"> личного подсобного хозяйства </w:t>
      </w:r>
      <w:r w:rsidR="008B4CE0">
        <w:t>граждан.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-увеличение эффективности адр</w:t>
      </w:r>
      <w:r w:rsidR="0081646D">
        <w:t>есной социальной помощи (за 20</w:t>
      </w:r>
      <w:r w:rsidR="00AB6539">
        <w:t>2</w:t>
      </w:r>
      <w:r w:rsidR="00F20CE7">
        <w:t>1</w:t>
      </w:r>
      <w:r w:rsidR="00FF4C6D">
        <w:t xml:space="preserve"> </w:t>
      </w:r>
      <w:r>
        <w:t>год на учете в от</w:t>
      </w:r>
      <w:r w:rsidR="007A1878">
        <w:t>деле социальной защиты состоит 2</w:t>
      </w:r>
      <w:r>
        <w:t xml:space="preserve"> человек</w:t>
      </w:r>
      <w:r w:rsidR="009D36D6">
        <w:t>а</w:t>
      </w:r>
      <w:r w:rsidR="007A1878">
        <w:t>, что составляет 3</w:t>
      </w:r>
      <w:r w:rsidR="00D163F4">
        <w:t>6,5</w:t>
      </w:r>
      <w:r>
        <w:t>% населения имеющих доход ниже прожиточного минимума, необходимо</w:t>
      </w:r>
      <w:r w:rsidR="00D163F4">
        <w:t xml:space="preserve"> увеличить оказание помощи до 53</w:t>
      </w:r>
      <w:r>
        <w:t>%, увеличить сумму выплат на одного получателя)</w:t>
      </w:r>
    </w:p>
    <w:p w:rsidR="00D163F4" w:rsidRDefault="00C63A68" w:rsidP="00C63A68">
      <w:pPr>
        <w:tabs>
          <w:tab w:val="left" w:pos="540"/>
        </w:tabs>
        <w:ind w:left="540"/>
        <w:jc w:val="both"/>
      </w:pPr>
      <w:r>
        <w:tab/>
        <w:t>- развитие системы социальной защиты семьи и детей, профилактика безнадзорности и правонарушений несовершеннолетних (эффективное сотрудничество  общественных организации –</w:t>
      </w:r>
      <w:r w:rsidR="009D36D6">
        <w:t xml:space="preserve"> </w:t>
      </w:r>
      <w:r>
        <w:t>комиссии по делам несовершеннолетних, комиссии по соц</w:t>
      </w:r>
      <w:proofErr w:type="gramStart"/>
      <w:r>
        <w:t>.з</w:t>
      </w:r>
      <w:proofErr w:type="gramEnd"/>
      <w:r>
        <w:t>ащите населения, организация досуга несовершеннолетних, своевременное выявление семей «группы риска», посещение</w:t>
      </w:r>
      <w:r w:rsidR="00D163F4">
        <w:t xml:space="preserve"> семей.)</w:t>
      </w:r>
    </w:p>
    <w:p w:rsidR="00C63A68" w:rsidRDefault="00C63A68" w:rsidP="00C63A68">
      <w:pPr>
        <w:tabs>
          <w:tab w:val="left" w:pos="540"/>
        </w:tabs>
        <w:ind w:left="540"/>
        <w:jc w:val="both"/>
      </w:pPr>
    </w:p>
    <w:p w:rsidR="00C63A68" w:rsidRDefault="008B4CE0" w:rsidP="00C63A68">
      <w:pPr>
        <w:tabs>
          <w:tab w:val="left" w:pos="540"/>
          <w:tab w:val="num" w:pos="720"/>
        </w:tabs>
        <w:spacing w:line="228" w:lineRule="auto"/>
        <w:ind w:left="540"/>
        <w:rPr>
          <w:b/>
          <w:bCs/>
        </w:rPr>
      </w:pPr>
      <w:r>
        <w:t xml:space="preserve">         </w:t>
      </w:r>
      <w:r w:rsidR="00C63A68">
        <w:rPr>
          <w:b/>
          <w:bCs/>
        </w:rPr>
        <w:t>1.2. Здоровье населения</w:t>
      </w:r>
    </w:p>
    <w:p w:rsidR="00C63A68" w:rsidRDefault="008B4CE0" w:rsidP="008B4CE0">
      <w:pPr>
        <w:tabs>
          <w:tab w:val="left" w:pos="540"/>
        </w:tabs>
        <w:jc w:val="both"/>
      </w:pPr>
      <w:r>
        <w:rPr>
          <w:b/>
          <w:bCs/>
        </w:rPr>
        <w:t xml:space="preserve">                  </w:t>
      </w:r>
      <w:r w:rsidR="00C63A68">
        <w:rPr>
          <w:b/>
          <w:bCs/>
        </w:rPr>
        <w:t>Цель</w:t>
      </w:r>
      <w:r w:rsidR="00C63A68">
        <w:t xml:space="preserve"> – сохранение и улучшение здоровья людей.</w:t>
      </w:r>
    </w:p>
    <w:p w:rsidR="00C63A68" w:rsidRDefault="008B4CE0" w:rsidP="008B4CE0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="00C63A68">
        <w:rPr>
          <w:b/>
          <w:bCs/>
        </w:rPr>
        <w:t>Задачи: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укрепление материально-технической базы учреждений здравоохранения проведен капитальный ремонт по целевой программе здравоохранения, необходимо провести водопровод, для работы необходима машина «Скорая помощь».)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совершенствование системы профилактики, выявления и лечения заболеваний (добиться 100% охвата диспансерным наблюдением детей и больных из «группы риска», своевременная госпитализация, выявление и взятие на учет диспансерных больных, довести до 100% профилактические прививки населению и осмотра декретированного контингента населения, мед</w:t>
      </w:r>
      <w:proofErr w:type="gramStart"/>
      <w:r>
        <w:t>.п</w:t>
      </w:r>
      <w:proofErr w:type="gramEnd"/>
      <w:r>
        <w:t>ерсоналу иметь квалификационную категорию не ниже 1).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-гарантированное обеспечение населения муниципального образования лекарственными средствами (поставить на должный уровень обеспечение льготной категории лекарственными средствами и добиться сниж</w:t>
      </w:r>
      <w:r w:rsidR="00D163F4">
        <w:t>ения отказов от соц</w:t>
      </w:r>
      <w:proofErr w:type="gramStart"/>
      <w:r w:rsidR="00D163F4">
        <w:t>.п</w:t>
      </w:r>
      <w:proofErr w:type="gramEnd"/>
      <w:r w:rsidR="00D163F4">
        <w:t>акета до 42</w:t>
      </w:r>
      <w:r>
        <w:t xml:space="preserve">%, увеличить ассортимент </w:t>
      </w:r>
      <w:proofErr w:type="spellStart"/>
      <w:r>
        <w:t>мед.препаратов</w:t>
      </w:r>
      <w:proofErr w:type="spellEnd"/>
      <w:r>
        <w:t xml:space="preserve"> </w:t>
      </w:r>
      <w:proofErr w:type="spellStart"/>
      <w:r>
        <w:t>ФАПов</w:t>
      </w:r>
      <w:proofErr w:type="spellEnd"/>
      <w:r>
        <w:t>)</w:t>
      </w:r>
    </w:p>
    <w:p w:rsidR="008B4CE0" w:rsidRDefault="00C63A68" w:rsidP="00C63A68">
      <w:pPr>
        <w:tabs>
          <w:tab w:val="left" w:pos="540"/>
          <w:tab w:val="num" w:pos="720"/>
        </w:tabs>
        <w:spacing w:line="228" w:lineRule="auto"/>
        <w:ind w:left="540"/>
      </w:pPr>
      <w:r>
        <w:t xml:space="preserve">        </w:t>
      </w:r>
    </w:p>
    <w:p w:rsidR="007A1878" w:rsidRDefault="007A1878" w:rsidP="007A1878">
      <w:pPr>
        <w:tabs>
          <w:tab w:val="left" w:pos="540"/>
          <w:tab w:val="num" w:pos="720"/>
        </w:tabs>
        <w:spacing w:line="228" w:lineRule="auto"/>
      </w:pPr>
    </w:p>
    <w:p w:rsidR="008B4CE0" w:rsidRDefault="008B4CE0" w:rsidP="00C63A68">
      <w:pPr>
        <w:tabs>
          <w:tab w:val="left" w:pos="540"/>
          <w:tab w:val="num" w:pos="720"/>
        </w:tabs>
        <w:spacing w:line="228" w:lineRule="auto"/>
        <w:ind w:left="540"/>
      </w:pPr>
    </w:p>
    <w:p w:rsidR="00C63A68" w:rsidRDefault="00C63A68" w:rsidP="008B4CE0">
      <w:pPr>
        <w:tabs>
          <w:tab w:val="left" w:pos="540"/>
          <w:tab w:val="num" w:pos="720"/>
          <w:tab w:val="left" w:pos="1080"/>
        </w:tabs>
        <w:spacing w:line="228" w:lineRule="auto"/>
        <w:ind w:left="540"/>
        <w:rPr>
          <w:b/>
          <w:bCs/>
        </w:rPr>
      </w:pPr>
      <w:r>
        <w:t xml:space="preserve">  </w:t>
      </w:r>
      <w:r w:rsidR="008B4CE0">
        <w:t xml:space="preserve">     </w:t>
      </w:r>
      <w:r w:rsidR="00446995">
        <w:t xml:space="preserve">  </w:t>
      </w:r>
      <w:r w:rsidR="008B4CE0">
        <w:t xml:space="preserve">  </w:t>
      </w:r>
      <w:r>
        <w:rPr>
          <w:b/>
          <w:bCs/>
        </w:rPr>
        <w:t>1.3. Образование</w:t>
      </w:r>
    </w:p>
    <w:p w:rsidR="00C63A68" w:rsidRDefault="008B4CE0" w:rsidP="008B4CE0">
      <w:pPr>
        <w:tabs>
          <w:tab w:val="left" w:pos="540"/>
          <w:tab w:val="num" w:pos="720"/>
        </w:tabs>
        <w:spacing w:line="228" w:lineRule="auto"/>
        <w:ind w:left="540"/>
      </w:pPr>
      <w:r>
        <w:rPr>
          <w:b/>
          <w:bCs/>
        </w:rPr>
        <w:t xml:space="preserve">        </w:t>
      </w:r>
      <w:r w:rsidR="00446995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63A68">
        <w:rPr>
          <w:b/>
          <w:bCs/>
        </w:rPr>
        <w:t>Цель</w:t>
      </w:r>
      <w:r w:rsidR="00C63A68">
        <w:t xml:space="preserve"> – обеспечение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C63A68" w:rsidRDefault="00C63A68" w:rsidP="00BA7BDE">
      <w:pPr>
        <w:tabs>
          <w:tab w:val="left" w:pos="540"/>
          <w:tab w:val="left" w:pos="1080"/>
        </w:tabs>
        <w:ind w:left="540"/>
        <w:jc w:val="both"/>
        <w:rPr>
          <w:i/>
          <w:iCs/>
        </w:rPr>
      </w:pPr>
      <w:r>
        <w:tab/>
      </w:r>
      <w:r w:rsidR="00446995">
        <w:t xml:space="preserve"> </w:t>
      </w:r>
      <w:r w:rsidR="00BA7BDE">
        <w:t xml:space="preserve"> </w:t>
      </w:r>
      <w:r>
        <w:rPr>
          <w:b/>
          <w:bCs/>
        </w:rPr>
        <w:t>Задачи</w:t>
      </w:r>
      <w:r>
        <w:t>:</w:t>
      </w:r>
      <w:r>
        <w:rPr>
          <w:i/>
          <w:iCs/>
        </w:rPr>
        <w:t xml:space="preserve"> </w:t>
      </w:r>
    </w:p>
    <w:p w:rsidR="00C63A68" w:rsidRDefault="00C63A68" w:rsidP="00C63A68">
      <w:pPr>
        <w:tabs>
          <w:tab w:val="left" w:pos="540"/>
        </w:tabs>
        <w:ind w:left="540"/>
        <w:jc w:val="both"/>
      </w:pPr>
      <w:r>
        <w:t>Общее образование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 xml:space="preserve">- создание условий для стабильного функционирования дошкольных образовательных учреждений, переход их на работу в режиме развития, введение </w:t>
      </w:r>
      <w:proofErr w:type="spellStart"/>
      <w:r>
        <w:t>предшкольного</w:t>
      </w:r>
      <w:proofErr w:type="spellEnd"/>
      <w:r>
        <w:t xml:space="preserve"> обучения;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-формирование условий для сохранения и укрепления здоровья обучающихся (формирование групп здоровья)</w:t>
      </w:r>
    </w:p>
    <w:p w:rsidR="00BA7BDE" w:rsidRDefault="00C63A68" w:rsidP="00C63A68">
      <w:pPr>
        <w:tabs>
          <w:tab w:val="left" w:pos="540"/>
        </w:tabs>
        <w:ind w:left="540" w:firstLine="741"/>
        <w:jc w:val="both"/>
      </w:pPr>
      <w:r>
        <w:t>- обеспечение общего образования детей с ограниченными возможностями здоровья (введение индивидуального обучения во</w:t>
      </w:r>
      <w:r w:rsidR="00BA7BDE">
        <w:t xml:space="preserve"> всех учреждениях образования</w:t>
      </w:r>
      <w:proofErr w:type="gramStart"/>
      <w:r w:rsidR="00BA7BDE">
        <w:t xml:space="preserve"> )</w:t>
      </w:r>
      <w:proofErr w:type="gramEnd"/>
    </w:p>
    <w:p w:rsidR="00BA7BDE" w:rsidRDefault="00BA7BDE" w:rsidP="00BA7BDE">
      <w:pPr>
        <w:tabs>
          <w:tab w:val="left" w:pos="540"/>
        </w:tabs>
        <w:ind w:left="540" w:firstLine="741"/>
      </w:pPr>
      <w:r>
        <w:t xml:space="preserve">- </w:t>
      </w:r>
      <w:r w:rsidR="00C63A68">
        <w:t xml:space="preserve">МБОУ Красноярская СОШ                                                                                                                             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создание условий для организации учебно-воспитательного процесса, развитие и укрепление учебно-материальной базы всех образовательных учреждений муниципального образования,</w:t>
      </w:r>
    </w:p>
    <w:p w:rsidR="00C63A68" w:rsidRDefault="00BA7BDE" w:rsidP="00C63A68">
      <w:pPr>
        <w:tabs>
          <w:tab w:val="left" w:pos="540"/>
        </w:tabs>
        <w:ind w:left="540" w:firstLine="741"/>
        <w:jc w:val="both"/>
      </w:pPr>
      <w:r>
        <w:t xml:space="preserve"> - </w:t>
      </w:r>
      <w:r w:rsidR="00C63A68">
        <w:t xml:space="preserve">формирование эффективной системы профилактики безнадзорности, правонарушений, противодействия распространению алкоголизма, наркотических средств и табакокурения среди обучающихся (проведение месячников профилактики, рейдов всеобуча, проведение тематических родительских собраний посвященных проблемам наркотической и алкогольной зависимости, тесная работа с родительским комитетом и </w:t>
      </w:r>
      <w:proofErr w:type="spellStart"/>
      <w:r w:rsidR="00C63A68">
        <w:t>антинаркотической</w:t>
      </w:r>
      <w:proofErr w:type="spellEnd"/>
      <w:r w:rsidR="00C63A68">
        <w:t xml:space="preserve"> комиссией)</w:t>
      </w:r>
    </w:p>
    <w:p w:rsidR="00D163F4" w:rsidRDefault="00C63A68" w:rsidP="00C63A68">
      <w:pPr>
        <w:tabs>
          <w:tab w:val="left" w:pos="540"/>
        </w:tabs>
        <w:ind w:left="540" w:firstLine="741"/>
        <w:jc w:val="both"/>
      </w:pPr>
      <w:r>
        <w:t>- воспитание патриотизма, гражданственности, повышение нравственности подрастающего</w:t>
      </w:r>
      <w:r w:rsidR="00D163F4" w:rsidRPr="00D163F4">
        <w:t xml:space="preserve"> </w:t>
      </w:r>
      <w:r w:rsidR="00D163F4">
        <w:t>поколения.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 xml:space="preserve"> </w:t>
      </w:r>
    </w:p>
    <w:p w:rsidR="00C63A68" w:rsidRDefault="008B4CE0" w:rsidP="008B4CE0">
      <w:pPr>
        <w:numPr>
          <w:ilvl w:val="2"/>
          <w:numId w:val="1"/>
        </w:numPr>
        <w:tabs>
          <w:tab w:val="left" w:pos="540"/>
          <w:tab w:val="left" w:pos="1080"/>
        </w:tabs>
        <w:ind w:left="54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46995">
        <w:rPr>
          <w:b/>
          <w:bCs/>
        </w:rPr>
        <w:t xml:space="preserve">1.4. </w:t>
      </w:r>
      <w:r>
        <w:rPr>
          <w:b/>
          <w:bCs/>
        </w:rPr>
        <w:t xml:space="preserve"> </w:t>
      </w:r>
      <w:r w:rsidR="00C63A68">
        <w:rPr>
          <w:b/>
          <w:bCs/>
        </w:rPr>
        <w:t>Культура</w:t>
      </w:r>
    </w:p>
    <w:p w:rsidR="00C63A68" w:rsidRDefault="008B4CE0" w:rsidP="008B4CE0">
      <w:pPr>
        <w:pStyle w:val="2"/>
        <w:tabs>
          <w:tab w:val="left" w:pos="540"/>
        </w:tabs>
        <w:ind w:left="540" w:firstLine="0"/>
      </w:pPr>
      <w:r>
        <w:rPr>
          <w:b/>
          <w:bCs/>
        </w:rPr>
        <w:t xml:space="preserve">        </w:t>
      </w:r>
      <w:r w:rsidR="00C63A68" w:rsidRPr="008B4CE0">
        <w:rPr>
          <w:b/>
          <w:bCs/>
          <w:sz w:val="24"/>
          <w:szCs w:val="24"/>
        </w:rPr>
        <w:t>Цель</w:t>
      </w:r>
      <w:r w:rsidR="00C63A68">
        <w:t xml:space="preserve"> – </w:t>
      </w:r>
      <w:r w:rsidR="00C63A68" w:rsidRPr="008B4CE0">
        <w:rPr>
          <w:sz w:val="24"/>
          <w:szCs w:val="24"/>
        </w:rPr>
        <w:t>сохранение и развитие культурного потенциала и культурного</w:t>
      </w:r>
      <w:r w:rsidR="00C63A68">
        <w:t xml:space="preserve"> </w:t>
      </w:r>
      <w:r w:rsidR="00C63A68" w:rsidRPr="008B4CE0">
        <w:rPr>
          <w:sz w:val="24"/>
          <w:szCs w:val="24"/>
        </w:rPr>
        <w:t>наследия поселения.</w:t>
      </w:r>
    </w:p>
    <w:p w:rsidR="00C63A68" w:rsidRDefault="008B4CE0" w:rsidP="008B4CE0">
      <w:pPr>
        <w:tabs>
          <w:tab w:val="left" w:pos="540"/>
          <w:tab w:val="left" w:pos="1080"/>
        </w:tabs>
        <w:jc w:val="both"/>
      </w:pPr>
      <w:r>
        <w:rPr>
          <w:b/>
          <w:bCs/>
        </w:rPr>
        <w:t xml:space="preserve">                 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поддержка народного творчества, традиционных художественных ремесел и культурно</w:t>
      </w:r>
      <w:r w:rsidR="00BA7BDE">
        <w:t xml:space="preserve"> </w:t>
      </w:r>
      <w:r>
        <w:t xml:space="preserve">- </w:t>
      </w:r>
      <w:proofErr w:type="spellStart"/>
      <w:r>
        <w:t>досуговой</w:t>
      </w:r>
      <w:proofErr w:type="spellEnd"/>
      <w:r>
        <w:t xml:space="preserve"> деятельности (приобретение костюмов для участников художеств</w:t>
      </w:r>
      <w:r w:rsidR="008B4CE0">
        <w:t>енной</w:t>
      </w:r>
      <w:r w:rsidR="00AB6539">
        <w:t xml:space="preserve"> самодеятельности в течение 202</w:t>
      </w:r>
      <w:r w:rsidR="00F20CE7">
        <w:t>2</w:t>
      </w:r>
      <w:r w:rsidR="00AB6539">
        <w:t xml:space="preserve"> года</w:t>
      </w:r>
      <w:r>
        <w:t>).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укрепление материально- технической базы учреждений культуры Красноярского сельсовета</w:t>
      </w:r>
    </w:p>
    <w:p w:rsidR="00446995" w:rsidRDefault="00C63A68" w:rsidP="00446995">
      <w:pPr>
        <w:tabs>
          <w:tab w:val="left" w:pos="540"/>
          <w:tab w:val="left" w:pos="1080"/>
        </w:tabs>
        <w:ind w:left="540" w:firstLine="741"/>
        <w:jc w:val="both"/>
      </w:pPr>
      <w:r>
        <w:t>- организация и проведение массовых мероприятий, участие в районных конкурсах (проведение –</w:t>
      </w:r>
      <w:r w:rsidR="008B4CE0">
        <w:t xml:space="preserve"> </w:t>
      </w:r>
      <w:r>
        <w:t>Проводы Зимы, День Села, День пожилых людей, День Победы, Проводы на заслуженный</w:t>
      </w:r>
      <w:r w:rsidR="00446995" w:rsidRPr="00446995">
        <w:t xml:space="preserve"> </w:t>
      </w:r>
      <w:r w:rsidR="00446995">
        <w:t>отдых, День матери.)</w:t>
      </w:r>
    </w:p>
    <w:p w:rsidR="00446995" w:rsidRDefault="00C63A68" w:rsidP="00446995">
      <w:pPr>
        <w:tabs>
          <w:tab w:val="left" w:pos="540"/>
          <w:tab w:val="left" w:pos="1080"/>
        </w:tabs>
        <w:ind w:left="540" w:firstLine="741"/>
        <w:jc w:val="both"/>
      </w:pPr>
      <w:r>
        <w:t xml:space="preserve"> </w:t>
      </w:r>
    </w:p>
    <w:p w:rsidR="00C63A68" w:rsidRPr="00446995" w:rsidRDefault="00446995" w:rsidP="00446995">
      <w:pPr>
        <w:tabs>
          <w:tab w:val="left" w:pos="540"/>
          <w:tab w:val="left" w:pos="1080"/>
        </w:tabs>
        <w:jc w:val="both"/>
      </w:pPr>
      <w:r>
        <w:t xml:space="preserve">                 </w:t>
      </w:r>
      <w:r w:rsidR="008B4CE0">
        <w:t xml:space="preserve"> </w:t>
      </w:r>
      <w:r>
        <w:rPr>
          <w:b/>
          <w:bCs/>
        </w:rPr>
        <w:t>1.5</w:t>
      </w:r>
      <w:r w:rsidR="00C63A68">
        <w:rPr>
          <w:b/>
          <w:bCs/>
        </w:rPr>
        <w:t>. Физическая культура и спорт</w:t>
      </w:r>
    </w:p>
    <w:p w:rsidR="00C63A68" w:rsidRDefault="008B4CE0" w:rsidP="008B4CE0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        </w:t>
      </w:r>
      <w:r w:rsidR="00C63A68">
        <w:rPr>
          <w:b/>
          <w:bCs/>
        </w:rPr>
        <w:t>Цель</w:t>
      </w:r>
      <w:r w:rsidR="00C63A68">
        <w:t xml:space="preserve"> – повышение уровня здоровья и формирование здорового образа жизни средствами физической культуры и спорта.</w:t>
      </w:r>
    </w:p>
    <w:p w:rsidR="00C63A68" w:rsidRDefault="008B4CE0" w:rsidP="008B4CE0">
      <w:pPr>
        <w:tabs>
          <w:tab w:val="left" w:pos="540"/>
          <w:tab w:val="left" w:pos="1080"/>
        </w:tabs>
        <w:jc w:val="both"/>
        <w:rPr>
          <w:b/>
          <w:bCs/>
        </w:rPr>
      </w:pPr>
      <w:r>
        <w:rPr>
          <w:b/>
          <w:bCs/>
        </w:rPr>
        <w:t xml:space="preserve">                   </w:t>
      </w:r>
      <w:r w:rsidR="00C63A68">
        <w:rPr>
          <w:b/>
          <w:bCs/>
        </w:rPr>
        <w:t>Задачи: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укрепление материально- технической базы учреждений физкультуры и спорта (приобретение спортинвентаря-)</w:t>
      </w:r>
    </w:p>
    <w:p w:rsidR="00446995" w:rsidRDefault="00C63A68" w:rsidP="00C63A68">
      <w:pPr>
        <w:tabs>
          <w:tab w:val="left" w:pos="540"/>
        </w:tabs>
        <w:ind w:left="540" w:firstLine="741"/>
        <w:jc w:val="both"/>
      </w:pPr>
      <w:r>
        <w:t xml:space="preserve"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 (планировка и строительство волейбольной площадки в с.Красноярка, строительство детских площадок в </w:t>
      </w:r>
      <w:proofErr w:type="spellStart"/>
      <w:r>
        <w:t>д.Камбар</w:t>
      </w:r>
      <w:proofErr w:type="spellEnd"/>
      <w:r>
        <w:t>, участие в районной спартакиаде среди</w:t>
      </w:r>
      <w:r w:rsidR="00446995" w:rsidRPr="00446995">
        <w:t xml:space="preserve"> </w:t>
      </w:r>
      <w:r w:rsidR="00446995">
        <w:t>сельских администрации).</w:t>
      </w:r>
    </w:p>
    <w:p w:rsidR="00C63A68" w:rsidRDefault="00C63A68" w:rsidP="00446995">
      <w:pPr>
        <w:tabs>
          <w:tab w:val="left" w:pos="540"/>
        </w:tabs>
        <w:ind w:left="540" w:firstLine="741"/>
        <w:jc w:val="both"/>
      </w:pPr>
      <w:r>
        <w:t xml:space="preserve"> </w:t>
      </w:r>
    </w:p>
    <w:p w:rsidR="00C63A68" w:rsidRDefault="00C63A68" w:rsidP="00C63A68">
      <w:pPr>
        <w:tabs>
          <w:tab w:val="left" w:pos="540"/>
        </w:tabs>
        <w:ind w:left="540"/>
        <w:jc w:val="both"/>
        <w:rPr>
          <w:b/>
          <w:bCs/>
        </w:rPr>
      </w:pPr>
      <w:r>
        <w:t xml:space="preserve">     </w:t>
      </w:r>
      <w:r w:rsidR="00446995">
        <w:t xml:space="preserve"> </w:t>
      </w:r>
      <w:r>
        <w:t xml:space="preserve">     </w:t>
      </w:r>
      <w:r w:rsidR="00446995">
        <w:rPr>
          <w:b/>
          <w:bCs/>
        </w:rPr>
        <w:t>1.6</w:t>
      </w:r>
      <w:r>
        <w:rPr>
          <w:b/>
          <w:bCs/>
        </w:rPr>
        <w:t>.Обеспечение законности и правопорядка</w:t>
      </w:r>
    </w:p>
    <w:p w:rsidR="00C63A68" w:rsidRDefault="00C63A68" w:rsidP="00C63A68">
      <w:pPr>
        <w:tabs>
          <w:tab w:val="left" w:pos="540"/>
        </w:tabs>
        <w:ind w:left="540"/>
        <w:jc w:val="both"/>
      </w:pPr>
      <w:r>
        <w:t xml:space="preserve">     </w:t>
      </w:r>
      <w:r w:rsidR="00446995">
        <w:t xml:space="preserve"> </w:t>
      </w:r>
      <w:r>
        <w:t xml:space="preserve">     </w:t>
      </w:r>
      <w:r>
        <w:rPr>
          <w:b/>
          <w:bCs/>
        </w:rPr>
        <w:t>Цель</w:t>
      </w:r>
      <w:r>
        <w:t>-повышение уровня безопасности населения, усиление законных прав и интересов граждан, обеспечение правопорядка на территории муниципального образования</w:t>
      </w:r>
    </w:p>
    <w:p w:rsidR="00C63A68" w:rsidRDefault="00C63A68" w:rsidP="00C63A68">
      <w:pPr>
        <w:tabs>
          <w:tab w:val="left" w:pos="540"/>
        </w:tabs>
        <w:ind w:left="540"/>
        <w:jc w:val="both"/>
      </w:pPr>
      <w:r>
        <w:t xml:space="preserve">          </w:t>
      </w:r>
      <w:r>
        <w:rPr>
          <w:b/>
          <w:bCs/>
        </w:rPr>
        <w:t>Основные задачи</w:t>
      </w:r>
      <w:r>
        <w:t>:</w:t>
      </w:r>
    </w:p>
    <w:p w:rsidR="00C63A68" w:rsidRDefault="00C63A68" w:rsidP="00C63A68">
      <w:pPr>
        <w:tabs>
          <w:tab w:val="left" w:pos="540"/>
        </w:tabs>
        <w:ind w:left="540"/>
        <w:jc w:val="both"/>
      </w:pPr>
      <w:r>
        <w:t xml:space="preserve">          -обеспечение общественного порядка и </w:t>
      </w:r>
      <w:proofErr w:type="spellStart"/>
      <w:r>
        <w:t>антитерорристической</w:t>
      </w:r>
      <w:proofErr w:type="spellEnd"/>
      <w:r>
        <w:t xml:space="preserve"> защищенности населения (проведение мероприятий.)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-эффективное сотрудничество служб системы профилактики (совместные рейды ОВД, школа, общественных формирований, социальная защита)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-работа общественных формирований муниципального образования (административная комиссия, комиссия по делам несовершеннолетних)</w:t>
      </w:r>
    </w:p>
    <w:p w:rsidR="00446995" w:rsidRDefault="00312BB2" w:rsidP="00312BB2">
      <w:pPr>
        <w:tabs>
          <w:tab w:val="left" w:pos="540"/>
          <w:tab w:val="left" w:pos="1080"/>
        </w:tabs>
        <w:ind w:left="540"/>
        <w:jc w:val="both"/>
      </w:pPr>
      <w:r>
        <w:t xml:space="preserve">        </w:t>
      </w:r>
      <w:r w:rsidR="00446995">
        <w:t xml:space="preserve"> </w:t>
      </w:r>
      <w:r>
        <w:t xml:space="preserve"> </w:t>
      </w:r>
    </w:p>
    <w:p w:rsidR="00C63A68" w:rsidRDefault="00446995" w:rsidP="00312BB2">
      <w:pPr>
        <w:tabs>
          <w:tab w:val="left" w:pos="540"/>
          <w:tab w:val="left" w:pos="1080"/>
        </w:tabs>
        <w:ind w:left="540"/>
        <w:jc w:val="both"/>
        <w:rPr>
          <w:b/>
          <w:bCs/>
        </w:rPr>
      </w:pPr>
      <w:r>
        <w:t xml:space="preserve">          </w:t>
      </w:r>
      <w:r>
        <w:rPr>
          <w:b/>
          <w:bCs/>
        </w:rPr>
        <w:t>1.7</w:t>
      </w:r>
      <w:r w:rsidR="00C63A68">
        <w:rPr>
          <w:b/>
          <w:bCs/>
        </w:rPr>
        <w:t xml:space="preserve">. Труд и занятость </w:t>
      </w:r>
    </w:p>
    <w:p w:rsidR="00C63A68" w:rsidRDefault="00312BB2" w:rsidP="00312BB2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    </w:t>
      </w:r>
      <w:r w:rsidR="00446995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C63A68">
        <w:rPr>
          <w:b/>
          <w:bCs/>
        </w:rPr>
        <w:t>Цель</w:t>
      </w:r>
      <w:r w:rsidR="00C63A68">
        <w:t xml:space="preserve"> – развитие и эффективное использование трудового потенциала муниципального образования, повышение заработной платы работников, как основной составляющей доходов населения, создание условий для реализации трудовых прав граждан.</w:t>
      </w:r>
    </w:p>
    <w:p w:rsidR="00C63A68" w:rsidRDefault="008B4CE0" w:rsidP="00446995">
      <w:pPr>
        <w:tabs>
          <w:tab w:val="left" w:pos="540"/>
          <w:tab w:val="left" w:pos="1260"/>
        </w:tabs>
        <w:jc w:val="both"/>
      </w:pPr>
      <w:r>
        <w:rPr>
          <w:b/>
          <w:bCs/>
        </w:rPr>
        <w:t xml:space="preserve">       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12BB2">
        <w:rPr>
          <w:b/>
          <w:bCs/>
        </w:rPr>
        <w:t xml:space="preserve">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312BB2">
      <w:pPr>
        <w:tabs>
          <w:tab w:val="left" w:pos="540"/>
          <w:tab w:val="left" w:pos="1080"/>
        </w:tabs>
        <w:ind w:left="540" w:firstLine="741"/>
        <w:jc w:val="both"/>
      </w:pPr>
      <w:r>
        <w:t>-  создание условий для повышения уровня занятости населения, сокращения уровня безработицы (привлечение населения к сезонным общественным работам –</w:t>
      </w:r>
      <w:r w:rsidR="008B4CE0">
        <w:t xml:space="preserve"> </w:t>
      </w:r>
      <w:r w:rsidR="00312BB2">
        <w:t>благоустройство села</w:t>
      </w:r>
      <w:r>
        <w:t>, наведение порядка в местах отведенных для купания)</w:t>
      </w:r>
    </w:p>
    <w:p w:rsidR="00C63A68" w:rsidRDefault="00C63A68" w:rsidP="00312BB2">
      <w:pPr>
        <w:tabs>
          <w:tab w:val="left" w:pos="540"/>
          <w:tab w:val="left" w:pos="1080"/>
        </w:tabs>
        <w:ind w:left="540" w:firstLine="741"/>
        <w:jc w:val="both"/>
      </w:pPr>
      <w:r>
        <w:t xml:space="preserve">- усиление трудовой мотивации учащейся и незанятой молодежи, трудоустройство несовершеннолетних </w:t>
      </w:r>
      <w:r w:rsidR="008B4CE0">
        <w:t>в летний период (трудоустроить через центр занятости</w:t>
      </w:r>
      <w:r w:rsidR="0081646D">
        <w:t xml:space="preserve"> в 20</w:t>
      </w:r>
      <w:r w:rsidR="00AB6539">
        <w:t>2</w:t>
      </w:r>
      <w:r w:rsidR="00F20CE7">
        <w:t>1</w:t>
      </w:r>
      <w:r>
        <w:t xml:space="preserve"> году </w:t>
      </w:r>
      <w:r w:rsidR="00312BB2">
        <w:br/>
      </w:r>
      <w:r>
        <w:t>4 человек</w:t>
      </w:r>
      <w:r w:rsidR="00312BB2">
        <w:t>а несовершеннолетних</w:t>
      </w:r>
      <w:r>
        <w:t>, выделение рабочих мест в организациях.)</w:t>
      </w:r>
    </w:p>
    <w:p w:rsidR="00446995" w:rsidRDefault="00C63A68" w:rsidP="00C63A68">
      <w:pPr>
        <w:tabs>
          <w:tab w:val="left" w:pos="540"/>
        </w:tabs>
        <w:ind w:left="540"/>
        <w:jc w:val="both"/>
      </w:pPr>
      <w:r>
        <w:t xml:space="preserve">          </w:t>
      </w:r>
      <w:r w:rsidR="00446995">
        <w:t xml:space="preserve"> </w:t>
      </w:r>
    </w:p>
    <w:p w:rsidR="00C63A68" w:rsidRDefault="00446995" w:rsidP="00C63A68">
      <w:pPr>
        <w:tabs>
          <w:tab w:val="left" w:pos="540"/>
        </w:tabs>
        <w:ind w:left="540"/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>1.8</w:t>
      </w:r>
      <w:r w:rsidR="00C63A68">
        <w:rPr>
          <w:b/>
          <w:bCs/>
        </w:rPr>
        <w:t>.  Жилищно-коммунальное хозяйство</w:t>
      </w:r>
    </w:p>
    <w:p w:rsidR="00C63A68" w:rsidRDefault="00312BB2" w:rsidP="00312BB2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63A68">
        <w:rPr>
          <w:b/>
          <w:bCs/>
        </w:rPr>
        <w:t>Цель</w:t>
      </w:r>
      <w:r w:rsidR="00C63A68">
        <w:t xml:space="preserve"> – улучшение качества жилищно-коммунальных услуг, обеспечение адресной защиты населения при оплате жилищно-коммунальных услуг.</w:t>
      </w:r>
    </w:p>
    <w:p w:rsidR="00C63A68" w:rsidRDefault="00312BB2" w:rsidP="00312BB2">
      <w:pPr>
        <w:tabs>
          <w:tab w:val="left" w:pos="540"/>
          <w:tab w:val="left" w:pos="1080"/>
        </w:tabs>
        <w:jc w:val="both"/>
      </w:pPr>
      <w:r>
        <w:rPr>
          <w:b/>
          <w:bCs/>
        </w:rPr>
        <w:t xml:space="preserve">      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проведение финансового оздоровления жилищно-коммунальны</w:t>
      </w:r>
      <w:r w:rsidR="00312BB2">
        <w:t xml:space="preserve">х предприятий (замена водосети </w:t>
      </w:r>
      <w:r>
        <w:t xml:space="preserve"> с.</w:t>
      </w:r>
      <w:r w:rsidR="00312BB2">
        <w:t xml:space="preserve"> </w:t>
      </w:r>
      <w:r>
        <w:t xml:space="preserve">Красноярка </w:t>
      </w:r>
      <w:r w:rsidR="00312BB2">
        <w:t xml:space="preserve">протяженностью </w:t>
      </w:r>
      <w:smartTag w:uri="urn:schemas-microsoft-com:office:smarttags" w:element="metricconverter">
        <w:smartTagPr>
          <w:attr w:name="ProductID" w:val="5 км"/>
        </w:smartTagPr>
        <w:r w:rsidR="00312BB2">
          <w:t>5</w:t>
        </w:r>
        <w:r w:rsidR="004A6578">
          <w:t xml:space="preserve"> </w:t>
        </w:r>
        <w:r w:rsidR="00312BB2">
          <w:t>км</w:t>
        </w:r>
      </w:smartTag>
      <w:r w:rsidR="00312BB2">
        <w:t>,</w:t>
      </w:r>
      <w:r>
        <w:t xml:space="preserve"> ремонт буровых скважин, ремонт водозаборных колон</w:t>
      </w:r>
      <w:r w:rsidR="00312BB2">
        <w:t>ок</w:t>
      </w:r>
      <w:r>
        <w:t>.)</w:t>
      </w:r>
    </w:p>
    <w:p w:rsidR="00C63A68" w:rsidRDefault="00C63A68" w:rsidP="00312BB2">
      <w:pPr>
        <w:tabs>
          <w:tab w:val="left" w:pos="540"/>
          <w:tab w:val="left" w:pos="1260"/>
        </w:tabs>
        <w:ind w:left="540" w:firstLine="741"/>
        <w:jc w:val="both"/>
      </w:pPr>
      <w:r>
        <w:t>- осуществление адресного предоставления льгот и субсидий за оказанные жилищно-коммунальные услуги (увеличение</w:t>
      </w:r>
      <w:r w:rsidR="00312BB2">
        <w:t xml:space="preserve"> размера субсидии на оплату ЖКУ</w:t>
      </w:r>
      <w:r>
        <w:t>,</w:t>
      </w:r>
      <w:r w:rsidR="00312BB2">
        <w:t xml:space="preserve"> </w:t>
      </w:r>
      <w:r>
        <w:t>оказание помощи в оформлении документов на субсидию.)</w:t>
      </w:r>
    </w:p>
    <w:p w:rsidR="00446995" w:rsidRDefault="00446995" w:rsidP="00312BB2">
      <w:pPr>
        <w:tabs>
          <w:tab w:val="left" w:pos="540"/>
          <w:tab w:val="left" w:pos="1260"/>
        </w:tabs>
        <w:ind w:left="540" w:firstLine="741"/>
        <w:jc w:val="both"/>
      </w:pPr>
    </w:p>
    <w:p w:rsidR="00C63A68" w:rsidRDefault="00C63A68" w:rsidP="00C63A68">
      <w:pPr>
        <w:tabs>
          <w:tab w:val="left" w:pos="540"/>
        </w:tabs>
        <w:ind w:left="540"/>
        <w:jc w:val="both"/>
        <w:rPr>
          <w:b/>
          <w:bCs/>
        </w:rPr>
      </w:pPr>
      <w:r>
        <w:t xml:space="preserve">          </w:t>
      </w:r>
      <w:r w:rsidR="009D36D6">
        <w:rPr>
          <w:b/>
          <w:bCs/>
        </w:rPr>
        <w:t xml:space="preserve">                                 </w:t>
      </w:r>
      <w:r>
        <w:rPr>
          <w:b/>
          <w:bCs/>
        </w:rPr>
        <w:t>2. Экономические цели и задачи программы</w:t>
      </w:r>
    </w:p>
    <w:p w:rsidR="00446995" w:rsidRDefault="00446995" w:rsidP="00446995">
      <w:pPr>
        <w:tabs>
          <w:tab w:val="left" w:pos="540"/>
          <w:tab w:val="left" w:pos="1260"/>
        </w:tabs>
        <w:ind w:left="540"/>
        <w:jc w:val="both"/>
      </w:pPr>
    </w:p>
    <w:p w:rsidR="00C63A68" w:rsidRDefault="00312BB2" w:rsidP="00312BB2">
      <w:pPr>
        <w:tabs>
          <w:tab w:val="left" w:pos="540"/>
        </w:tabs>
        <w:ind w:left="54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C63A68">
        <w:rPr>
          <w:b/>
          <w:bCs/>
        </w:rPr>
        <w:t>2.1. Повышение использования потенциала сельскохозяйственного производства</w:t>
      </w:r>
    </w:p>
    <w:p w:rsidR="00C63A68" w:rsidRDefault="00312BB2" w:rsidP="00312BB2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C63A68">
        <w:rPr>
          <w:b/>
          <w:bCs/>
        </w:rPr>
        <w:t xml:space="preserve">Цель </w:t>
      </w:r>
      <w:r w:rsidR="00C63A68">
        <w:t>– Содействие развитию личных подсобных хозяйств; создать условия государственной поддержки для развития сельскохозяйственного производства.</w:t>
      </w:r>
    </w:p>
    <w:p w:rsidR="00C63A68" w:rsidRDefault="00312BB2" w:rsidP="00312BB2">
      <w:pPr>
        <w:tabs>
          <w:tab w:val="left" w:pos="540"/>
          <w:tab w:val="left" w:pos="1260"/>
        </w:tabs>
        <w:jc w:val="both"/>
      </w:pPr>
      <w:r>
        <w:rPr>
          <w:b/>
          <w:bCs/>
        </w:rPr>
        <w:t xml:space="preserve">       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-оказание консультативной помощи в вопросах кредитования личных подсобных хозяйств (оформление документов –</w:t>
      </w:r>
      <w:r w:rsidR="00312BB2">
        <w:t xml:space="preserve"> </w:t>
      </w:r>
      <w:r>
        <w:t xml:space="preserve">рекомендации, выписка из </w:t>
      </w:r>
      <w:proofErr w:type="spellStart"/>
      <w:r>
        <w:t>похозяйственной</w:t>
      </w:r>
      <w:proofErr w:type="spellEnd"/>
      <w:r>
        <w:t xml:space="preserve"> книги)</w:t>
      </w:r>
    </w:p>
    <w:p w:rsidR="00446995" w:rsidRDefault="00C63A68" w:rsidP="00C63A68">
      <w:pPr>
        <w:tabs>
          <w:tab w:val="left" w:pos="540"/>
        </w:tabs>
        <w:ind w:left="540"/>
        <w:jc w:val="both"/>
      </w:pPr>
      <w:r>
        <w:t xml:space="preserve">        </w:t>
      </w:r>
      <w:r w:rsidR="00446995">
        <w:t xml:space="preserve"> </w:t>
      </w:r>
      <w:r>
        <w:t xml:space="preserve"> </w:t>
      </w:r>
    </w:p>
    <w:p w:rsidR="00C63A68" w:rsidRDefault="00446995" w:rsidP="00C63A68">
      <w:pPr>
        <w:tabs>
          <w:tab w:val="left" w:pos="540"/>
        </w:tabs>
        <w:ind w:left="540"/>
        <w:jc w:val="both"/>
      </w:pPr>
      <w:r>
        <w:t xml:space="preserve">          </w:t>
      </w:r>
      <w:r w:rsidR="00C63A68">
        <w:t xml:space="preserve"> </w:t>
      </w:r>
      <w:r w:rsidR="00C63A68">
        <w:rPr>
          <w:b/>
          <w:bCs/>
        </w:rPr>
        <w:t>2.2. Расширение малого бизнеса</w:t>
      </w:r>
    </w:p>
    <w:p w:rsidR="00C63A68" w:rsidRDefault="00312BB2" w:rsidP="00312BB2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63A68">
        <w:rPr>
          <w:b/>
          <w:bCs/>
        </w:rPr>
        <w:t>Цель</w:t>
      </w:r>
      <w:r w:rsidR="00C63A68">
        <w:t xml:space="preserve"> -  Повышение темпов развития малого бизнеса, расширение сфер деятельности малого предпринимательства, снижение уровня безработицы за счёт увеличения числа занятого населения на предприятиях малого бизнеса.</w:t>
      </w:r>
    </w:p>
    <w:p w:rsidR="00C63A68" w:rsidRDefault="00312BB2" w:rsidP="00446995">
      <w:pPr>
        <w:tabs>
          <w:tab w:val="left" w:pos="540"/>
          <w:tab w:val="left" w:pos="1260"/>
        </w:tabs>
        <w:jc w:val="both"/>
      </w:pPr>
      <w:r>
        <w:rPr>
          <w:b/>
          <w:bCs/>
        </w:rPr>
        <w:t xml:space="preserve">                 </w:t>
      </w:r>
      <w:r w:rsidR="00446995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привлечение малого бизнеса к реализации муниципальных заказов (проведение конкурсов.)</w:t>
      </w:r>
    </w:p>
    <w:p w:rsidR="00C63A68" w:rsidRDefault="00C63A68" w:rsidP="00312BB2">
      <w:pPr>
        <w:tabs>
          <w:tab w:val="left" w:pos="540"/>
          <w:tab w:val="left" w:pos="1080"/>
        </w:tabs>
        <w:ind w:left="540" w:firstLine="741"/>
        <w:jc w:val="both"/>
      </w:pPr>
      <w:r>
        <w:t>- разработка системы мероприятий по поддержке малого бизнеса (на территории муниципа</w:t>
      </w:r>
      <w:r w:rsidR="00312BB2">
        <w:t>льного образования расположена одна</w:t>
      </w:r>
      <w:r>
        <w:t xml:space="preserve"> торговая точка, которая осуществляет реализацию товаров</w:t>
      </w:r>
      <w:r w:rsidR="00312BB2">
        <w:t xml:space="preserve"> широкого потребления</w:t>
      </w:r>
      <w:r>
        <w:t>.)</w:t>
      </w:r>
    </w:p>
    <w:p w:rsidR="00446995" w:rsidRDefault="00C63A68" w:rsidP="00C63A68">
      <w:pPr>
        <w:tabs>
          <w:tab w:val="left" w:pos="540"/>
        </w:tabs>
        <w:ind w:left="540"/>
        <w:jc w:val="both"/>
      </w:pPr>
      <w:r>
        <w:t xml:space="preserve">        </w:t>
      </w:r>
    </w:p>
    <w:p w:rsidR="00446995" w:rsidRDefault="00446995" w:rsidP="00C63A68">
      <w:pPr>
        <w:tabs>
          <w:tab w:val="left" w:pos="540"/>
        </w:tabs>
        <w:ind w:left="540"/>
        <w:jc w:val="both"/>
      </w:pPr>
    </w:p>
    <w:p w:rsidR="00C63A68" w:rsidRDefault="00446995" w:rsidP="00C63A68">
      <w:pPr>
        <w:tabs>
          <w:tab w:val="left" w:pos="540"/>
        </w:tabs>
        <w:ind w:left="540"/>
        <w:jc w:val="both"/>
      </w:pPr>
      <w:r>
        <w:t xml:space="preserve">        </w:t>
      </w:r>
      <w:r w:rsidR="00C63A68">
        <w:t xml:space="preserve">  </w:t>
      </w:r>
      <w:r w:rsidR="00C63A68">
        <w:rPr>
          <w:b/>
          <w:bCs/>
        </w:rPr>
        <w:t>2.3. Совершенствование развития  транспортной системы и связи</w:t>
      </w:r>
    </w:p>
    <w:p w:rsidR="00C63A68" w:rsidRDefault="00312BB2" w:rsidP="00312BB2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         </w:t>
      </w:r>
      <w:r w:rsidR="00C63A68">
        <w:rPr>
          <w:b/>
          <w:bCs/>
        </w:rPr>
        <w:t xml:space="preserve">Цель </w:t>
      </w:r>
      <w:r w:rsidR="00C63A68">
        <w:t>– эффективное развитие транспортной системы, удовлетворяющей потребностям поселения в перевозках пассажиров; полное и  качественное обеспечение  потребностей в услугах связи.</w:t>
      </w:r>
    </w:p>
    <w:p w:rsidR="00C63A68" w:rsidRPr="00446995" w:rsidRDefault="00446995" w:rsidP="00312BB2">
      <w:pPr>
        <w:tabs>
          <w:tab w:val="left" w:pos="540"/>
          <w:tab w:val="left" w:pos="1080"/>
        </w:tabs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="00312BB2">
        <w:rPr>
          <w:b/>
          <w:bCs/>
        </w:rPr>
        <w:t xml:space="preserve">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312BB2">
      <w:pPr>
        <w:tabs>
          <w:tab w:val="left" w:pos="540"/>
          <w:tab w:val="left" w:pos="1080"/>
        </w:tabs>
        <w:ind w:left="540" w:firstLine="741"/>
        <w:jc w:val="both"/>
      </w:pPr>
      <w:r>
        <w:t xml:space="preserve">-обеспечение сохранности существующей сети автомобильных дорог поселения </w:t>
      </w:r>
      <w:r w:rsidR="00312BB2">
        <w:br/>
        <w:t>(</w:t>
      </w:r>
      <w:r>
        <w:t>ремонт дорог.)</w:t>
      </w:r>
    </w:p>
    <w:p w:rsidR="00BA7BDE" w:rsidRDefault="00312BB2" w:rsidP="00C63A68">
      <w:pPr>
        <w:tabs>
          <w:tab w:val="left" w:pos="540"/>
        </w:tabs>
        <w:ind w:left="540"/>
        <w:jc w:val="both"/>
      </w:pPr>
      <w:r>
        <w:t xml:space="preserve">        </w:t>
      </w:r>
    </w:p>
    <w:p w:rsidR="00C63A68" w:rsidRDefault="00BA7BDE" w:rsidP="00BA7BDE">
      <w:pPr>
        <w:tabs>
          <w:tab w:val="left" w:pos="540"/>
          <w:tab w:val="left" w:pos="1080"/>
        </w:tabs>
        <w:ind w:left="540"/>
        <w:jc w:val="both"/>
      </w:pPr>
      <w:r>
        <w:t xml:space="preserve">         </w:t>
      </w:r>
      <w:r w:rsidR="00312BB2">
        <w:t xml:space="preserve"> </w:t>
      </w:r>
      <w:r w:rsidR="00C63A68">
        <w:rPr>
          <w:b/>
          <w:bCs/>
        </w:rPr>
        <w:t xml:space="preserve">2.4. Развитие </w:t>
      </w:r>
      <w:proofErr w:type="spellStart"/>
      <w:r w:rsidR="00C63A68">
        <w:rPr>
          <w:b/>
          <w:bCs/>
        </w:rPr>
        <w:t>инвестиционно</w:t>
      </w:r>
      <w:proofErr w:type="spellEnd"/>
      <w:r>
        <w:rPr>
          <w:b/>
          <w:bCs/>
        </w:rPr>
        <w:t xml:space="preserve"> </w:t>
      </w:r>
      <w:r w:rsidR="00C63A68">
        <w:rPr>
          <w:b/>
          <w:bCs/>
        </w:rPr>
        <w:t>-</w:t>
      </w:r>
      <w:r>
        <w:rPr>
          <w:b/>
          <w:bCs/>
        </w:rPr>
        <w:t xml:space="preserve"> </w:t>
      </w:r>
      <w:r w:rsidR="00C63A68">
        <w:rPr>
          <w:b/>
          <w:bCs/>
        </w:rPr>
        <w:t>строительного комплекса</w:t>
      </w:r>
    </w:p>
    <w:p w:rsidR="00C63A68" w:rsidRDefault="00312BB2" w:rsidP="00312BB2">
      <w:pPr>
        <w:tabs>
          <w:tab w:val="left" w:pos="540"/>
          <w:tab w:val="left" w:pos="1080"/>
        </w:tabs>
        <w:jc w:val="both"/>
      </w:pPr>
      <w:r>
        <w:rPr>
          <w:b/>
          <w:bCs/>
        </w:rPr>
        <w:t xml:space="preserve">       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63A68">
        <w:rPr>
          <w:b/>
          <w:bCs/>
        </w:rPr>
        <w:t>Цель</w:t>
      </w:r>
      <w:r w:rsidR="00C63A68">
        <w:t xml:space="preserve"> – повышение эффективности развития строительного комплекса.</w:t>
      </w:r>
    </w:p>
    <w:p w:rsidR="00C63A68" w:rsidRDefault="00312BB2" w:rsidP="00446995">
      <w:pPr>
        <w:tabs>
          <w:tab w:val="left" w:pos="540"/>
          <w:tab w:val="left" w:pos="1260"/>
        </w:tabs>
        <w:jc w:val="both"/>
      </w:pPr>
      <w:r>
        <w:rPr>
          <w:b/>
          <w:bCs/>
        </w:rPr>
        <w:t xml:space="preserve">        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7C5C6B">
      <w:pPr>
        <w:tabs>
          <w:tab w:val="left" w:pos="540"/>
        </w:tabs>
        <w:ind w:left="540" w:firstLine="741"/>
        <w:jc w:val="both"/>
      </w:pPr>
      <w:r>
        <w:t>- улучшение</w:t>
      </w:r>
      <w:r w:rsidR="00BA7BDE">
        <w:t xml:space="preserve"> </w:t>
      </w:r>
      <w:r>
        <w:t xml:space="preserve"> жилищных</w:t>
      </w:r>
      <w:r w:rsidR="00BA7BDE">
        <w:t xml:space="preserve"> </w:t>
      </w:r>
      <w:r>
        <w:t>условий</w:t>
      </w:r>
      <w:r w:rsidR="00BA7BDE">
        <w:t xml:space="preserve"> </w:t>
      </w:r>
      <w:r>
        <w:t xml:space="preserve"> жителей </w:t>
      </w:r>
      <w:r w:rsidR="00BA7BDE">
        <w:t xml:space="preserve"> </w:t>
      </w:r>
      <w:r>
        <w:t xml:space="preserve">муниципального </w:t>
      </w:r>
      <w:r w:rsidR="00BA7BDE">
        <w:t xml:space="preserve"> </w:t>
      </w:r>
      <w:r>
        <w:t xml:space="preserve">образования; </w:t>
      </w:r>
    </w:p>
    <w:p w:rsidR="00C63A68" w:rsidRDefault="00C63A68" w:rsidP="007C5C6B">
      <w:pPr>
        <w:tabs>
          <w:tab w:val="left" w:pos="540"/>
        </w:tabs>
        <w:ind w:left="540" w:firstLine="741"/>
        <w:jc w:val="both"/>
      </w:pPr>
      <w:r>
        <w:t>- проведение</w:t>
      </w:r>
      <w:r w:rsidR="00BA7BDE">
        <w:t xml:space="preserve"> </w:t>
      </w:r>
      <w:r>
        <w:t xml:space="preserve">капитальных </w:t>
      </w:r>
      <w:r w:rsidR="00BA7BDE">
        <w:t xml:space="preserve"> </w:t>
      </w:r>
      <w:r>
        <w:t xml:space="preserve">ремонтов и </w:t>
      </w:r>
      <w:r w:rsidR="00BA7BDE">
        <w:t xml:space="preserve"> </w:t>
      </w:r>
      <w:r>
        <w:t>реконстр</w:t>
      </w:r>
      <w:r w:rsidR="00BA7BDE">
        <w:t>у</w:t>
      </w:r>
      <w:r w:rsidR="00446995">
        <w:t>кции  объектов  социальной сферы</w:t>
      </w:r>
      <w:r w:rsidR="007C5C6B">
        <w:t xml:space="preserve"> </w:t>
      </w:r>
      <w:r>
        <w:t>(продолжить реконструкцию центральной конторы в гаражи для пожарной техники)</w:t>
      </w:r>
    </w:p>
    <w:p w:rsidR="00BA7BDE" w:rsidRDefault="00C63A68" w:rsidP="00C63A68">
      <w:pPr>
        <w:tabs>
          <w:tab w:val="left" w:pos="540"/>
        </w:tabs>
        <w:ind w:left="540"/>
        <w:jc w:val="both"/>
      </w:pPr>
      <w:r>
        <w:t xml:space="preserve">          </w:t>
      </w:r>
    </w:p>
    <w:p w:rsidR="00C63A68" w:rsidRDefault="00BA7BDE" w:rsidP="00C63A68">
      <w:pPr>
        <w:tabs>
          <w:tab w:val="left" w:pos="540"/>
        </w:tabs>
        <w:ind w:left="540"/>
        <w:jc w:val="both"/>
      </w:pPr>
      <w:r>
        <w:t xml:space="preserve">           </w:t>
      </w:r>
      <w:r w:rsidR="009D36D6">
        <w:rPr>
          <w:b/>
          <w:bCs/>
        </w:rPr>
        <w:t>2.</w:t>
      </w:r>
      <w:r w:rsidR="00C63A68">
        <w:rPr>
          <w:b/>
          <w:bCs/>
        </w:rPr>
        <w:t>5. Развитие потребительского рынка товаров и услуг</w:t>
      </w:r>
      <w:r w:rsidR="00C63A68">
        <w:t xml:space="preserve"> </w:t>
      </w:r>
    </w:p>
    <w:p w:rsidR="00C63A68" w:rsidRDefault="00312BB2" w:rsidP="00312BB2">
      <w:pPr>
        <w:tabs>
          <w:tab w:val="left" w:pos="540"/>
          <w:tab w:val="left" w:pos="1080"/>
        </w:tabs>
        <w:jc w:val="both"/>
      </w:pPr>
      <w:r>
        <w:rPr>
          <w:b/>
          <w:bCs/>
        </w:rPr>
        <w:t xml:space="preserve">                   </w:t>
      </w:r>
      <w:r w:rsidR="00C63A68">
        <w:rPr>
          <w:b/>
          <w:bCs/>
        </w:rPr>
        <w:t>Цель</w:t>
      </w:r>
      <w:r w:rsidR="00C63A68">
        <w:t xml:space="preserve"> – обеспечение удовлетворения потребностей населения в товарах и услугах. </w:t>
      </w:r>
    </w:p>
    <w:p w:rsidR="00C63A68" w:rsidRDefault="00312BB2" w:rsidP="00312BB2">
      <w:pPr>
        <w:tabs>
          <w:tab w:val="left" w:pos="540"/>
        </w:tabs>
        <w:jc w:val="both"/>
      </w:pPr>
      <w:r>
        <w:rPr>
          <w:b/>
          <w:bCs/>
        </w:rPr>
        <w:t xml:space="preserve">                  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создание условий для развития и укрепления торговой сети в селах, в том числе малых;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оказание содействия развитию сферы услуг в населенных пунктах поселения.</w:t>
      </w:r>
    </w:p>
    <w:p w:rsidR="00BA7BDE" w:rsidRDefault="00C63A68" w:rsidP="00C63A68">
      <w:pPr>
        <w:tabs>
          <w:tab w:val="left" w:pos="540"/>
        </w:tabs>
        <w:ind w:left="540"/>
        <w:jc w:val="both"/>
      </w:pPr>
      <w:r>
        <w:t xml:space="preserve">          </w:t>
      </w:r>
    </w:p>
    <w:p w:rsidR="00C63A68" w:rsidRDefault="00BA7BDE" w:rsidP="00C63A68">
      <w:pPr>
        <w:tabs>
          <w:tab w:val="left" w:pos="540"/>
        </w:tabs>
        <w:ind w:left="540"/>
        <w:jc w:val="both"/>
        <w:rPr>
          <w:b/>
          <w:bCs/>
        </w:rPr>
      </w:pPr>
      <w:r>
        <w:t xml:space="preserve">         </w:t>
      </w:r>
      <w:r w:rsidR="00446995">
        <w:t xml:space="preserve"> </w:t>
      </w:r>
      <w:r>
        <w:t xml:space="preserve"> </w:t>
      </w:r>
      <w:r w:rsidR="00C63A68">
        <w:rPr>
          <w:b/>
          <w:bCs/>
        </w:rPr>
        <w:t>2.6. Развитие муниципального хозяйства</w:t>
      </w:r>
    </w:p>
    <w:p w:rsidR="00C63A68" w:rsidRDefault="00312BB2" w:rsidP="00446995">
      <w:pPr>
        <w:tabs>
          <w:tab w:val="left" w:pos="540"/>
          <w:tab w:val="left" w:pos="1260"/>
        </w:tabs>
        <w:ind w:left="540"/>
        <w:jc w:val="both"/>
      </w:pPr>
      <w:r>
        <w:rPr>
          <w:b/>
          <w:bCs/>
        </w:rPr>
        <w:t xml:space="preserve">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63A68">
        <w:rPr>
          <w:b/>
          <w:bCs/>
        </w:rPr>
        <w:t>Цель</w:t>
      </w:r>
      <w:r w:rsidR="00C63A68">
        <w:t>- Создание комфортных условий для проживания жителям поселения;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значения; обеспечение роста собственных доходов бюджета поселения; повышение эффективности бюджетных расходов.</w:t>
      </w:r>
    </w:p>
    <w:p w:rsidR="00C63A68" w:rsidRDefault="00BA7BDE" w:rsidP="00BA7BDE">
      <w:pPr>
        <w:tabs>
          <w:tab w:val="left" w:pos="540"/>
          <w:tab w:val="left" w:pos="1080"/>
        </w:tabs>
        <w:jc w:val="both"/>
      </w:pPr>
      <w:r>
        <w:rPr>
          <w:b/>
          <w:bCs/>
        </w:rPr>
        <w:t xml:space="preserve">                  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достижение уровня благоустройства и озеленения поселения в соответствии</w:t>
      </w:r>
      <w:r w:rsidR="00BA7BDE">
        <w:t xml:space="preserve"> с установленными нормативами (с</w:t>
      </w:r>
      <w:r>
        <w:t xml:space="preserve"> целью благоустройства населенных пунктов необходимо: продолжить обеспечение уличного освещения во всех населенных пунктах, содержание мест захоронения и оказание ритуальных услуг, замена </w:t>
      </w:r>
      <w:proofErr w:type="spellStart"/>
      <w:r>
        <w:t>водосети</w:t>
      </w:r>
      <w:proofErr w:type="spellEnd"/>
      <w:r>
        <w:t xml:space="preserve"> и ремонт теплотрассы, озеленение населенных пунктов, ремонт дорог.)</w:t>
      </w:r>
    </w:p>
    <w:p w:rsidR="00C63A68" w:rsidRDefault="00C63A68" w:rsidP="00C63A68">
      <w:pPr>
        <w:tabs>
          <w:tab w:val="left" w:pos="540"/>
        </w:tabs>
        <w:ind w:left="540"/>
        <w:jc w:val="both"/>
      </w:pPr>
      <w:r>
        <w:t xml:space="preserve">          С целью сохранения жилого фонда и его безопасности необходимо повысить меры пожарной безопасности путем  установки пожарной сигнализации на объектах </w:t>
      </w:r>
      <w:proofErr w:type="spellStart"/>
      <w:r>
        <w:t>соц.культбыта</w:t>
      </w:r>
      <w:proofErr w:type="spellEnd"/>
      <w:r>
        <w:t xml:space="preserve"> и сигнального оповещения населения, содержания пожарной дружины.                                            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 xml:space="preserve">В собственности муниципального образования находится </w:t>
      </w:r>
      <w:smartTag w:uri="urn:schemas-microsoft-com:office:smarttags" w:element="metricconverter">
        <w:smartTagPr>
          <w:attr w:name="ProductID" w:val="6813 га"/>
        </w:smartTagPr>
        <w:r>
          <w:t>6813 га</w:t>
        </w:r>
      </w:smartTag>
      <w:r>
        <w:t xml:space="preserve"> которая сдается в аренду населению, необходимо завершить процесс разграничения земель по уровням собственности и юридического оформления права муниципальной собственности на земельные участки и объекты социальной собственности.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Предоставлением услуг населению на территории МО Красноярского сельсовета занимается МУП «</w:t>
      </w:r>
      <w:r w:rsidR="00AB6539">
        <w:t>ЖКХ Татарский район</w:t>
      </w:r>
      <w:r>
        <w:t>» в 20</w:t>
      </w:r>
      <w:r w:rsidR="00F20CE7">
        <w:t xml:space="preserve">20 </w:t>
      </w:r>
      <w:r>
        <w:t>году заключен договор передачи аренды теплоснабжения и водоснабжения.</w:t>
      </w:r>
    </w:p>
    <w:p w:rsidR="00C63A68" w:rsidRDefault="00C63A68" w:rsidP="00C63A68">
      <w:pPr>
        <w:pStyle w:val="a4"/>
        <w:tabs>
          <w:tab w:val="left" w:pos="540"/>
        </w:tabs>
        <w:spacing w:line="240" w:lineRule="auto"/>
        <w:ind w:left="540"/>
      </w:pPr>
    </w:p>
    <w:p w:rsidR="00C63A68" w:rsidRDefault="00C63A68" w:rsidP="00C63A68">
      <w:pPr>
        <w:tabs>
          <w:tab w:val="left" w:pos="540"/>
        </w:tabs>
        <w:ind w:left="540" w:firstLine="709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C63A68" w:rsidRDefault="00C63A68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C63A68" w:rsidRDefault="00C63A68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C63A68" w:rsidRDefault="00C63A68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7C5C6B" w:rsidRDefault="007C5C6B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C63A68" w:rsidRDefault="00C63A68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C63A68" w:rsidRDefault="00C63A68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9C22F6" w:rsidRDefault="007C5C6B" w:rsidP="00BA7BDE">
      <w:pPr>
        <w:pStyle w:val="10"/>
        <w:tabs>
          <w:tab w:val="left" w:pos="108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="009C22F6">
        <w:rPr>
          <w:rFonts w:ascii="Times New Roman" w:hAnsi="Times New Roman"/>
          <w:szCs w:val="24"/>
        </w:rPr>
        <w:t>УТВЕРЖДАЮ:                                                                                                    Приложение № 1</w:t>
      </w:r>
    </w:p>
    <w:p w:rsidR="009C22F6" w:rsidRDefault="007C5C6B" w:rsidP="007C5C6B">
      <w:pPr>
        <w:pStyle w:val="10"/>
        <w:tabs>
          <w:tab w:val="left" w:pos="6840"/>
          <w:tab w:val="left" w:pos="774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9C22F6">
        <w:rPr>
          <w:rFonts w:ascii="Times New Roman" w:hAnsi="Times New Roman"/>
          <w:szCs w:val="24"/>
        </w:rPr>
        <w:t>Глава Красноярск</w:t>
      </w:r>
      <w:r>
        <w:rPr>
          <w:rFonts w:ascii="Times New Roman" w:hAnsi="Times New Roman"/>
          <w:szCs w:val="24"/>
        </w:rPr>
        <w:t xml:space="preserve">ого сельсовета                 </w:t>
      </w:r>
      <w:r w:rsidR="009C22F6">
        <w:rPr>
          <w:rFonts w:ascii="Times New Roman" w:hAnsi="Times New Roman"/>
          <w:szCs w:val="24"/>
        </w:rPr>
        <w:t xml:space="preserve">           </w:t>
      </w:r>
      <w:r w:rsidR="00934C1F">
        <w:rPr>
          <w:rFonts w:ascii="Times New Roman" w:hAnsi="Times New Roman"/>
          <w:szCs w:val="24"/>
        </w:rPr>
        <w:t xml:space="preserve">                              к постановлению администрации</w:t>
      </w:r>
      <w:r w:rsidR="00446995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</w:t>
      </w:r>
      <w:r w:rsidR="00446995">
        <w:rPr>
          <w:rFonts w:ascii="Times New Roman" w:hAnsi="Times New Roman"/>
          <w:szCs w:val="24"/>
        </w:rPr>
        <w:t>___________________   А.</w:t>
      </w:r>
      <w:r w:rsidR="00F20CE7">
        <w:rPr>
          <w:rFonts w:ascii="Times New Roman" w:hAnsi="Times New Roman"/>
          <w:szCs w:val="24"/>
        </w:rPr>
        <w:t>Ю. Бистерфельд</w:t>
      </w:r>
      <w:r w:rsidR="009C22F6">
        <w:rPr>
          <w:rFonts w:ascii="Times New Roman" w:hAnsi="Times New Roman"/>
          <w:szCs w:val="24"/>
        </w:rPr>
        <w:t xml:space="preserve">                                    </w:t>
      </w:r>
      <w:r>
        <w:rPr>
          <w:rFonts w:ascii="Times New Roman" w:hAnsi="Times New Roman"/>
          <w:szCs w:val="24"/>
        </w:rPr>
        <w:t xml:space="preserve">  </w:t>
      </w:r>
      <w:r w:rsidR="00446995">
        <w:rPr>
          <w:rFonts w:ascii="Times New Roman" w:hAnsi="Times New Roman"/>
          <w:szCs w:val="24"/>
        </w:rPr>
        <w:t xml:space="preserve">              </w:t>
      </w:r>
      <w:r w:rsidR="009C22F6">
        <w:rPr>
          <w:rFonts w:ascii="Times New Roman" w:hAnsi="Times New Roman"/>
          <w:szCs w:val="24"/>
        </w:rPr>
        <w:t>Красноярского сельсовета</w:t>
      </w:r>
    </w:p>
    <w:p w:rsidR="009C22F6" w:rsidRDefault="00951B33" w:rsidP="00A654E8">
      <w:pPr>
        <w:pStyle w:val="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</w:t>
      </w:r>
      <w:r w:rsidR="007C5C6B">
        <w:rPr>
          <w:rFonts w:ascii="Times New Roman" w:hAnsi="Times New Roman"/>
          <w:szCs w:val="24"/>
        </w:rPr>
        <w:t xml:space="preserve">       </w:t>
      </w:r>
      <w:r w:rsidR="00F20CE7">
        <w:rPr>
          <w:rFonts w:ascii="Times New Roman" w:hAnsi="Times New Roman"/>
          <w:szCs w:val="24"/>
        </w:rPr>
        <w:t xml:space="preserve">                              </w:t>
      </w:r>
      <w:r w:rsidR="00446995">
        <w:rPr>
          <w:rFonts w:ascii="Times New Roman" w:hAnsi="Times New Roman"/>
          <w:szCs w:val="24"/>
        </w:rPr>
        <w:t xml:space="preserve"> </w:t>
      </w:r>
      <w:r w:rsidR="00934C1F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т</w:t>
      </w:r>
      <w:r w:rsidR="0081646D">
        <w:rPr>
          <w:rFonts w:ascii="Times New Roman" w:hAnsi="Times New Roman"/>
          <w:szCs w:val="24"/>
        </w:rPr>
        <w:t xml:space="preserve"> </w:t>
      </w:r>
      <w:r w:rsidR="0007288F">
        <w:rPr>
          <w:rFonts w:ascii="Times New Roman" w:hAnsi="Times New Roman"/>
          <w:szCs w:val="24"/>
        </w:rPr>
        <w:t>1</w:t>
      </w:r>
      <w:r w:rsidR="00F20CE7">
        <w:rPr>
          <w:rFonts w:ascii="Times New Roman" w:hAnsi="Times New Roman"/>
          <w:szCs w:val="24"/>
        </w:rPr>
        <w:t>7</w:t>
      </w:r>
      <w:r w:rsidR="00FF4C6D">
        <w:rPr>
          <w:rFonts w:ascii="Times New Roman" w:hAnsi="Times New Roman"/>
          <w:szCs w:val="24"/>
        </w:rPr>
        <w:t>.11.20</w:t>
      </w:r>
      <w:r w:rsidR="00AB6539">
        <w:rPr>
          <w:rFonts w:ascii="Times New Roman" w:hAnsi="Times New Roman"/>
          <w:szCs w:val="24"/>
        </w:rPr>
        <w:t>2</w:t>
      </w:r>
      <w:r w:rsidR="00F20CE7">
        <w:rPr>
          <w:rFonts w:ascii="Times New Roman" w:hAnsi="Times New Roman"/>
          <w:szCs w:val="24"/>
        </w:rPr>
        <w:t>1   № 49</w:t>
      </w:r>
      <w:r w:rsidR="00934C1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9C22F6" w:rsidRDefault="009C22F6" w:rsidP="00A654E8">
      <w:pPr>
        <w:pStyle w:val="10"/>
        <w:rPr>
          <w:rFonts w:ascii="Times New Roman" w:hAnsi="Times New Roman"/>
          <w:szCs w:val="24"/>
        </w:rPr>
      </w:pPr>
    </w:p>
    <w:p w:rsidR="009C22F6" w:rsidRPr="00F82F1D" w:rsidRDefault="009C22F6" w:rsidP="00A654E8">
      <w:pPr>
        <w:pStyle w:val="10"/>
        <w:rPr>
          <w:rFonts w:ascii="Times New Roman" w:hAnsi="Times New Roman"/>
          <w:b/>
          <w:szCs w:val="24"/>
        </w:rPr>
      </w:pPr>
    </w:p>
    <w:p w:rsidR="005E246B" w:rsidRPr="00F82F1D" w:rsidRDefault="00A654E8" w:rsidP="00A654E8">
      <w:pPr>
        <w:pStyle w:val="10"/>
        <w:rPr>
          <w:rFonts w:ascii="Times New Roman" w:hAnsi="Times New Roman"/>
          <w:b/>
          <w:szCs w:val="24"/>
        </w:rPr>
      </w:pPr>
      <w:r w:rsidRPr="00F82F1D">
        <w:rPr>
          <w:rFonts w:ascii="Times New Roman" w:hAnsi="Times New Roman"/>
          <w:b/>
          <w:szCs w:val="24"/>
        </w:rPr>
        <w:t>П</w:t>
      </w:r>
      <w:r w:rsidR="00F17BA1" w:rsidRPr="00F82F1D">
        <w:rPr>
          <w:rFonts w:ascii="Times New Roman" w:hAnsi="Times New Roman"/>
          <w:b/>
          <w:szCs w:val="24"/>
        </w:rPr>
        <w:t>рогноз</w:t>
      </w:r>
      <w:r>
        <w:rPr>
          <w:rFonts w:ascii="Times New Roman" w:hAnsi="Times New Roman"/>
          <w:szCs w:val="24"/>
        </w:rPr>
        <w:br/>
      </w:r>
      <w:r w:rsidR="00F17BA1" w:rsidRPr="00F17BA1">
        <w:rPr>
          <w:rFonts w:ascii="Times New Roman" w:hAnsi="Times New Roman"/>
          <w:szCs w:val="24"/>
        </w:rPr>
        <w:t xml:space="preserve"> </w:t>
      </w:r>
      <w:r w:rsidR="005E246B" w:rsidRPr="00F82F1D">
        <w:rPr>
          <w:rFonts w:ascii="Times New Roman" w:hAnsi="Times New Roman"/>
          <w:b/>
          <w:szCs w:val="24"/>
        </w:rPr>
        <w:t>социально-</w:t>
      </w:r>
      <w:r w:rsidR="00B52C43" w:rsidRPr="00F82F1D">
        <w:rPr>
          <w:rFonts w:ascii="Times New Roman" w:hAnsi="Times New Roman"/>
          <w:b/>
          <w:szCs w:val="24"/>
        </w:rPr>
        <w:t xml:space="preserve">экономического развития  на </w:t>
      </w:r>
      <w:r w:rsidR="0081646D">
        <w:rPr>
          <w:rFonts w:ascii="Times New Roman" w:hAnsi="Times New Roman"/>
          <w:b/>
          <w:szCs w:val="24"/>
        </w:rPr>
        <w:t>20</w:t>
      </w:r>
      <w:r w:rsidR="00FF4C6D">
        <w:rPr>
          <w:rFonts w:ascii="Times New Roman" w:hAnsi="Times New Roman"/>
          <w:b/>
          <w:szCs w:val="24"/>
        </w:rPr>
        <w:t>2</w:t>
      </w:r>
      <w:r w:rsidR="0037196F">
        <w:rPr>
          <w:rFonts w:ascii="Times New Roman" w:hAnsi="Times New Roman"/>
          <w:b/>
          <w:szCs w:val="24"/>
        </w:rPr>
        <w:t>2</w:t>
      </w:r>
      <w:r w:rsidR="00BA7BDE" w:rsidRPr="00F82F1D">
        <w:rPr>
          <w:rFonts w:ascii="Times New Roman" w:hAnsi="Times New Roman"/>
          <w:b/>
          <w:szCs w:val="24"/>
        </w:rPr>
        <w:t xml:space="preserve"> </w:t>
      </w:r>
      <w:r w:rsidR="00F17BA1" w:rsidRPr="00F82F1D">
        <w:rPr>
          <w:rFonts w:ascii="Times New Roman" w:hAnsi="Times New Roman"/>
          <w:b/>
          <w:szCs w:val="24"/>
        </w:rPr>
        <w:t xml:space="preserve">год и плановый период </w:t>
      </w:r>
      <w:r w:rsidR="00FF4C6D">
        <w:rPr>
          <w:rFonts w:ascii="Times New Roman" w:hAnsi="Times New Roman"/>
          <w:b/>
          <w:szCs w:val="24"/>
        </w:rPr>
        <w:t>202</w:t>
      </w:r>
      <w:r w:rsidR="0037196F">
        <w:rPr>
          <w:rFonts w:ascii="Times New Roman" w:hAnsi="Times New Roman"/>
          <w:b/>
          <w:szCs w:val="24"/>
        </w:rPr>
        <w:t>3</w:t>
      </w:r>
      <w:r w:rsidR="00BA7BDE" w:rsidRPr="00F82F1D">
        <w:rPr>
          <w:rFonts w:ascii="Times New Roman" w:hAnsi="Times New Roman"/>
          <w:b/>
          <w:szCs w:val="24"/>
        </w:rPr>
        <w:t xml:space="preserve"> </w:t>
      </w:r>
      <w:r w:rsidR="00D616C4" w:rsidRPr="00F82F1D">
        <w:rPr>
          <w:rFonts w:ascii="Times New Roman" w:hAnsi="Times New Roman"/>
          <w:b/>
          <w:szCs w:val="24"/>
        </w:rPr>
        <w:t>-</w:t>
      </w:r>
      <w:r w:rsidR="00BA7BDE" w:rsidRPr="00F82F1D">
        <w:rPr>
          <w:rFonts w:ascii="Times New Roman" w:hAnsi="Times New Roman"/>
          <w:b/>
          <w:szCs w:val="24"/>
        </w:rPr>
        <w:t xml:space="preserve"> </w:t>
      </w:r>
      <w:r w:rsidR="00FF4C6D">
        <w:rPr>
          <w:rFonts w:ascii="Times New Roman" w:hAnsi="Times New Roman"/>
          <w:b/>
          <w:szCs w:val="24"/>
        </w:rPr>
        <w:t>202</w:t>
      </w:r>
      <w:r w:rsidR="0037196F">
        <w:rPr>
          <w:rFonts w:ascii="Times New Roman" w:hAnsi="Times New Roman"/>
          <w:b/>
          <w:szCs w:val="24"/>
        </w:rPr>
        <w:t>4</w:t>
      </w:r>
      <w:r w:rsidR="005E246B" w:rsidRPr="00F82F1D">
        <w:rPr>
          <w:rFonts w:ascii="Times New Roman" w:hAnsi="Times New Roman"/>
          <w:b/>
          <w:szCs w:val="24"/>
        </w:rPr>
        <w:t xml:space="preserve"> го</w:t>
      </w:r>
      <w:r w:rsidR="00F17BA1" w:rsidRPr="00F82F1D">
        <w:rPr>
          <w:rFonts w:ascii="Times New Roman" w:hAnsi="Times New Roman"/>
          <w:b/>
          <w:szCs w:val="24"/>
        </w:rPr>
        <w:t>дов</w:t>
      </w:r>
    </w:p>
    <w:p w:rsidR="005E246B" w:rsidRPr="00F82F1D" w:rsidRDefault="00F17BA1" w:rsidP="00A654E8">
      <w:pPr>
        <w:pStyle w:val="1"/>
        <w:jc w:val="center"/>
        <w:rPr>
          <w:b/>
          <w:sz w:val="24"/>
          <w:szCs w:val="24"/>
        </w:rPr>
      </w:pPr>
      <w:r w:rsidRPr="00F82F1D">
        <w:rPr>
          <w:b/>
          <w:sz w:val="24"/>
          <w:szCs w:val="24"/>
        </w:rPr>
        <w:t>п</w:t>
      </w:r>
      <w:r w:rsidR="005E246B" w:rsidRPr="00F82F1D">
        <w:rPr>
          <w:b/>
          <w:sz w:val="24"/>
          <w:szCs w:val="24"/>
        </w:rPr>
        <w:t>о админист</w:t>
      </w:r>
      <w:r w:rsidR="00E84AE2" w:rsidRPr="00F82F1D">
        <w:rPr>
          <w:b/>
          <w:sz w:val="24"/>
          <w:szCs w:val="24"/>
        </w:rPr>
        <w:t xml:space="preserve">рации </w:t>
      </w:r>
      <w:r w:rsidR="005E246B" w:rsidRPr="00F82F1D">
        <w:rPr>
          <w:b/>
          <w:sz w:val="24"/>
          <w:szCs w:val="24"/>
        </w:rPr>
        <w:t>Красноярского сельсовета</w:t>
      </w:r>
      <w:r w:rsidR="00E84AE2" w:rsidRPr="00F82F1D">
        <w:rPr>
          <w:b/>
          <w:sz w:val="24"/>
          <w:szCs w:val="24"/>
        </w:rPr>
        <w:t xml:space="preserve"> Татарского района Новосибирской области</w:t>
      </w:r>
    </w:p>
    <w:p w:rsidR="005E246B" w:rsidRDefault="005E246B" w:rsidP="005E246B">
      <w:pPr>
        <w:pStyle w:val="1"/>
        <w:jc w:val="center"/>
        <w:rPr>
          <w:sz w:val="26"/>
        </w:rPr>
      </w:pPr>
    </w:p>
    <w:tbl>
      <w:tblPr>
        <w:tblW w:w="10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3"/>
        <w:gridCol w:w="1247"/>
        <w:gridCol w:w="832"/>
        <w:gridCol w:w="783"/>
        <w:gridCol w:w="1055"/>
        <w:gridCol w:w="879"/>
        <w:gridCol w:w="1079"/>
        <w:gridCol w:w="1032"/>
        <w:gridCol w:w="1153"/>
      </w:tblGrid>
      <w:tr w:rsidR="00833C1A" w:rsidRPr="00F82F1D">
        <w:trPr>
          <w:cantSplit/>
          <w:trHeight w:val="205"/>
          <w:tblHeader/>
        </w:trPr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8E" w:rsidRDefault="008A218E" w:rsidP="008A218E">
            <w:pPr>
              <w:pStyle w:val="1"/>
              <w:jc w:val="center"/>
              <w:rPr>
                <w:sz w:val="24"/>
              </w:rPr>
            </w:pPr>
          </w:p>
          <w:p w:rsidR="00833C1A" w:rsidRPr="00F82F1D" w:rsidRDefault="00833C1A" w:rsidP="008A218E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Показатели развития</w:t>
            </w:r>
          </w:p>
          <w:p w:rsidR="00833C1A" w:rsidRPr="00F82F1D" w:rsidRDefault="00833C1A" w:rsidP="008A218E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Един.</w:t>
            </w:r>
          </w:p>
          <w:p w:rsidR="00833C1A" w:rsidRPr="00F82F1D" w:rsidRDefault="00833C1A">
            <w:pPr>
              <w:pStyle w:val="1"/>
              <w:rPr>
                <w:sz w:val="24"/>
              </w:rPr>
            </w:pPr>
            <w:proofErr w:type="spellStart"/>
            <w:r w:rsidRPr="00F82F1D">
              <w:rPr>
                <w:sz w:val="24"/>
              </w:rPr>
              <w:t>измер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1646D" w:rsidP="003719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FF4C6D">
              <w:rPr>
                <w:sz w:val="24"/>
              </w:rPr>
              <w:t>2</w:t>
            </w:r>
            <w:r w:rsidR="0037196F">
              <w:rPr>
                <w:sz w:val="24"/>
              </w:rPr>
              <w:t>2</w:t>
            </w:r>
            <w:r w:rsidR="00833C1A" w:rsidRPr="00F82F1D">
              <w:rPr>
                <w:sz w:val="24"/>
              </w:rPr>
              <w:t xml:space="preserve"> г.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FF4C6D" w:rsidP="003719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7196F">
              <w:rPr>
                <w:sz w:val="24"/>
              </w:rPr>
              <w:t>3</w:t>
            </w:r>
            <w:r w:rsidR="00833C1A" w:rsidRPr="00F82F1D">
              <w:rPr>
                <w:sz w:val="24"/>
              </w:rPr>
              <w:t>г.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4A6578" w:rsidP="0037196F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20</w:t>
            </w:r>
            <w:r w:rsidR="00D163F4">
              <w:rPr>
                <w:sz w:val="24"/>
              </w:rPr>
              <w:t>2</w:t>
            </w:r>
            <w:r w:rsidR="0037196F">
              <w:rPr>
                <w:sz w:val="24"/>
              </w:rPr>
              <w:t>4</w:t>
            </w:r>
          </w:p>
        </w:tc>
      </w:tr>
      <w:tr w:rsidR="00A654E8" w:rsidRPr="00F82F1D">
        <w:trPr>
          <w:cantSplit/>
          <w:trHeight w:val="205"/>
          <w:tblHeader/>
        </w:trPr>
        <w:tc>
          <w:tcPr>
            <w:tcW w:w="4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A" w:rsidRPr="00F82F1D" w:rsidRDefault="00833C1A">
            <w:pPr>
              <w:rPr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A" w:rsidRPr="00F82F1D" w:rsidRDefault="00833C1A">
            <w:pPr>
              <w:rPr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план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в % к предыдущему  году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план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="00F17BA1" w:rsidRPr="00F82F1D">
              <w:rPr>
                <w:sz w:val="24"/>
              </w:rPr>
              <w:br/>
            </w:r>
            <w:proofErr w:type="spellStart"/>
            <w:r w:rsidRPr="00F82F1D">
              <w:rPr>
                <w:sz w:val="24"/>
              </w:rPr>
              <w:t>ущему</w:t>
            </w:r>
            <w:proofErr w:type="spellEnd"/>
          </w:p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году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план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A1" w:rsidRPr="00F82F1D" w:rsidRDefault="00F17BA1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 xml:space="preserve">в  % </w:t>
            </w:r>
            <w:r w:rsidR="00833C1A" w:rsidRPr="00F82F1D">
              <w:rPr>
                <w:sz w:val="24"/>
              </w:rPr>
              <w:t>к</w:t>
            </w:r>
            <w:r w:rsidR="00833C1A" w:rsidRPr="00F82F1D">
              <w:rPr>
                <w:sz w:val="24"/>
              </w:rPr>
              <w:br/>
            </w:r>
            <w:proofErr w:type="spellStart"/>
            <w:r w:rsidR="00833C1A" w:rsidRPr="00F82F1D">
              <w:rPr>
                <w:sz w:val="24"/>
              </w:rPr>
              <w:t>предыд</w:t>
            </w:r>
            <w:proofErr w:type="spellEnd"/>
          </w:p>
          <w:p w:rsidR="00833C1A" w:rsidRPr="00F82F1D" w:rsidRDefault="00F17BA1" w:rsidP="00EF1715">
            <w:pPr>
              <w:pStyle w:val="1"/>
              <w:jc w:val="center"/>
              <w:rPr>
                <w:sz w:val="24"/>
              </w:rPr>
            </w:pPr>
            <w:proofErr w:type="spellStart"/>
            <w:r w:rsidRPr="00F82F1D">
              <w:rPr>
                <w:sz w:val="24"/>
              </w:rPr>
              <w:t>у</w:t>
            </w:r>
            <w:r w:rsidR="00833C1A" w:rsidRPr="00F82F1D">
              <w:rPr>
                <w:sz w:val="24"/>
              </w:rPr>
              <w:t>щему</w:t>
            </w:r>
            <w:proofErr w:type="spellEnd"/>
            <w:r w:rsidR="00833C1A" w:rsidRPr="00F82F1D">
              <w:rPr>
                <w:sz w:val="24"/>
              </w:rPr>
              <w:br/>
              <w:t>году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</w:p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7C5C6B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427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100.4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rPr>
                <w:sz w:val="28"/>
              </w:rPr>
            </w:pPr>
            <w:r w:rsidRPr="00F82F1D"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rPr>
                <w:sz w:val="28"/>
              </w:rPr>
            </w:pPr>
            <w:r w:rsidRPr="00F82F1D"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92,9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92.3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Число прибывших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Число выбывших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66.6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Материнская смертность на 100 тыс. родившихся живыми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Удельный вес учащихся, сдавших ЕГЭ, в общем числе выпускников общеобразовательных учреждений, участвующих в ЕГЭ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133,3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114.3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- в т.ч. в городских поселениях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rPr>
                <w:sz w:val="28"/>
              </w:rPr>
            </w:pPr>
            <w:r w:rsidRPr="00F82F1D"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- в сельских поселениях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rPr>
                <w:sz w:val="28"/>
              </w:rPr>
            </w:pPr>
            <w:r w:rsidRPr="00F82F1D"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</w:p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%</w:t>
            </w:r>
          </w:p>
          <w:p w:rsidR="00260E52" w:rsidRPr="00F82F1D" w:rsidRDefault="00260E52">
            <w:pPr>
              <w:pStyle w:val="1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B75FF3" w:rsidP="00EF1715">
            <w:pPr>
              <w:jc w:val="center"/>
              <w:rPr>
                <w:szCs w:val="20"/>
              </w:rPr>
            </w:pPr>
            <w:r w:rsidRPr="00F82F1D">
              <w:rPr>
                <w:szCs w:val="20"/>
              </w:rPr>
              <w:t>100</w:t>
            </w: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jc w:val="center"/>
              <w:rPr>
                <w:szCs w:val="20"/>
              </w:rPr>
            </w:pPr>
          </w:p>
          <w:p w:rsidR="00260E52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</w:p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%</w:t>
            </w:r>
          </w:p>
          <w:p w:rsidR="00260E52" w:rsidRPr="00F82F1D" w:rsidRDefault="00260E52">
            <w:pPr>
              <w:pStyle w:val="1"/>
              <w:rPr>
                <w:sz w:val="24"/>
              </w:rPr>
            </w:pPr>
          </w:p>
          <w:p w:rsidR="00260E52" w:rsidRPr="00F82F1D" w:rsidRDefault="00260E52">
            <w:pPr>
              <w:pStyle w:val="1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jc w:val="center"/>
              <w:rPr>
                <w:szCs w:val="20"/>
              </w:rPr>
            </w:pPr>
          </w:p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jc w:val="center"/>
              <w:rPr>
                <w:szCs w:val="20"/>
              </w:rPr>
            </w:pPr>
          </w:p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Количество приемных семей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ед.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Количество детей. воспитывающихся в приемных семьях.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</w:p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260E52" w:rsidRPr="00F82F1D">
        <w:trPr>
          <w:cantSplit/>
          <w:trHeight w:val="102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Количество детей, находящихся под опекой (попечительством).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</w:p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Промышленность. Объем отгруженных товаров собств. производства, выполненных работ и услуг собств. силами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52" w:rsidRPr="00F82F1D" w:rsidRDefault="00260E52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7,134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110.0</w:t>
            </w:r>
          </w:p>
        </w:tc>
      </w:tr>
      <w:tr w:rsidR="00260E52" w:rsidRPr="00F82F1D">
        <w:trPr>
          <w:cantSplit/>
          <w:trHeight w:val="20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52" w:rsidRPr="00F82F1D" w:rsidRDefault="00260E52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102,6</w:t>
            </w: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105.2</w:t>
            </w:r>
          </w:p>
        </w:tc>
      </w:tr>
      <w:tr w:rsidR="00A654E8" w:rsidRPr="00F82F1D">
        <w:trPr>
          <w:cantSplit/>
          <w:trHeight w:val="205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тонн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4.8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104.3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5.1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106.2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5.4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106.5</w:t>
            </w:r>
          </w:p>
        </w:tc>
      </w:tr>
      <w:tr w:rsidR="00A654E8" w:rsidRPr="00F82F1D">
        <w:trPr>
          <w:cantSplit/>
          <w:trHeight w:val="442"/>
        </w:trPr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21"/>
              <w:rPr>
                <w:rFonts w:ascii="Times New Roman" w:hAnsi="Times New Roman"/>
              </w:rPr>
            </w:pPr>
            <w:r w:rsidRPr="00F82F1D">
              <w:rPr>
                <w:rFonts w:ascii="Times New Roman" w:hAnsi="Times New Roman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21"/>
              <w:rPr>
                <w:rFonts w:ascii="Times New Roman" w:hAnsi="Times New Roman"/>
              </w:rPr>
            </w:pPr>
            <w:r w:rsidRPr="00F82F1D">
              <w:rPr>
                <w:rFonts w:ascii="Times New Roman" w:hAnsi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21"/>
              <w:rPr>
                <w:rFonts w:ascii="Times New Roman" w:hAnsi="Times New Roman"/>
              </w:rPr>
            </w:pPr>
            <w:r w:rsidRPr="00F82F1D">
              <w:rPr>
                <w:rFonts w:ascii="Times New Roman" w:hAnsi="Times New Roman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21"/>
              <w:rPr>
                <w:rFonts w:ascii="Times New Roman" w:hAnsi="Times New Roman"/>
              </w:rPr>
            </w:pPr>
            <w:r w:rsidRPr="00F82F1D">
              <w:rPr>
                <w:rFonts w:ascii="Times New Roman" w:hAnsi="Times New Roman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21"/>
              <w:rPr>
                <w:rFonts w:ascii="Times New Roman" w:hAnsi="Times New Roman"/>
              </w:rPr>
            </w:pPr>
            <w:r w:rsidRPr="00F82F1D">
              <w:rPr>
                <w:rFonts w:ascii="Times New Roman" w:hAnsi="Times New Roman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21"/>
              <w:rPr>
                <w:rFonts w:ascii="Times New Roman" w:hAnsi="Times New Roman"/>
              </w:rPr>
            </w:pPr>
            <w:r w:rsidRPr="00F82F1D">
              <w:rPr>
                <w:rFonts w:ascii="Times New Roman" w:hAnsi="Times New Roman"/>
              </w:rPr>
              <w:t>Х</w:t>
            </w:r>
          </w:p>
        </w:tc>
      </w:tr>
      <w:tr w:rsidR="00A654E8" w:rsidRPr="00F82F1D">
        <w:trPr>
          <w:cantSplit/>
          <w:trHeight w:val="62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- крупный рогатый скот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голов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1,320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1,340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1.36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101.5</w:t>
            </w:r>
          </w:p>
        </w:tc>
      </w:tr>
      <w:tr w:rsidR="00A654E8" w:rsidRPr="00F82F1D">
        <w:trPr>
          <w:cantSplit/>
          <w:trHeight w:val="574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  в том числе коровы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голов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0,425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0,435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0.444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102</w:t>
            </w:r>
          </w:p>
        </w:tc>
      </w:tr>
      <w:tr w:rsidR="00A654E8" w:rsidRPr="00F82F1D">
        <w:trPr>
          <w:cantSplit/>
          <w:trHeight w:val="623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- свиньи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голов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0,045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0,047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0.048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103</w:t>
            </w:r>
          </w:p>
        </w:tc>
      </w:tr>
      <w:tr w:rsidR="00A654E8" w:rsidRPr="00F82F1D">
        <w:trPr>
          <w:cantSplit/>
          <w:trHeight w:val="572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тонн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6,207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6,315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6.440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102</w:t>
            </w:r>
          </w:p>
        </w:tc>
      </w:tr>
      <w:tr w:rsidR="00A654E8" w:rsidRPr="00F82F1D">
        <w:trPr>
          <w:cantSplit/>
          <w:trHeight w:val="205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тонн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43,0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44,0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45.1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102.5</w:t>
            </w:r>
          </w:p>
        </w:tc>
      </w:tr>
      <w:tr w:rsidR="00A654E8" w:rsidRPr="00F82F1D">
        <w:trPr>
          <w:cantSplit/>
          <w:trHeight w:val="684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133.3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107</w:t>
            </w:r>
          </w:p>
        </w:tc>
      </w:tr>
      <w:tr w:rsidR="00A654E8" w:rsidRPr="00F82F1D">
        <w:trPr>
          <w:cantSplit/>
          <w:trHeight w:val="684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E8" w:rsidRPr="00F82F1D" w:rsidRDefault="00A654E8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98,6</w:t>
            </w: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97,7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98.3</w:t>
            </w:r>
          </w:p>
        </w:tc>
      </w:tr>
      <w:tr w:rsidR="00A654E8" w:rsidRPr="00F82F1D">
        <w:trPr>
          <w:cantSplit/>
          <w:trHeight w:val="684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 w:rsidRPr="00F82F1D"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20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E8" w:rsidRPr="00F82F1D" w:rsidRDefault="00A654E8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727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кв.м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общ.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proofErr w:type="spellStart"/>
            <w:r w:rsidRPr="00F82F1D">
              <w:rPr>
                <w:sz w:val="24"/>
              </w:rPr>
              <w:t>площ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727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кв.м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общ.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proofErr w:type="spellStart"/>
            <w:r w:rsidRPr="00F82F1D">
              <w:rPr>
                <w:sz w:val="24"/>
              </w:rPr>
              <w:t>площ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787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кв.м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16,7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16,8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16.8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A654E8" w:rsidRPr="00F82F1D">
        <w:trPr>
          <w:cantSplit/>
          <w:trHeight w:val="787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тонн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59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604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10,000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103,1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12,000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14.000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116.6</w:t>
            </w:r>
          </w:p>
        </w:tc>
      </w:tr>
      <w:tr w:rsidR="00A654E8" w:rsidRPr="00F82F1D">
        <w:trPr>
          <w:cantSplit/>
          <w:trHeight w:val="20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E8" w:rsidRPr="00F82F1D" w:rsidRDefault="00A654E8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95,6</w:t>
            </w: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108</w:t>
            </w:r>
          </w:p>
        </w:tc>
      </w:tr>
      <w:tr w:rsidR="00A654E8" w:rsidRPr="00F82F1D">
        <w:trPr>
          <w:cantSplit/>
          <w:trHeight w:val="745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0,040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133,3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0,050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125.0</w:t>
            </w:r>
          </w:p>
        </w:tc>
      </w:tr>
      <w:tr w:rsidR="00A654E8" w:rsidRPr="00F82F1D">
        <w:trPr>
          <w:cantSplit/>
          <w:trHeight w:val="20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E8" w:rsidRPr="00F82F1D" w:rsidRDefault="00A654E8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85,6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86.7</w:t>
            </w:r>
          </w:p>
        </w:tc>
      </w:tr>
      <w:tr w:rsidR="00A654E8" w:rsidRPr="00F82F1D">
        <w:trPr>
          <w:cantSplit/>
          <w:trHeight w:val="770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0,040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133,3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0,050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0.050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125.0</w:t>
            </w:r>
          </w:p>
        </w:tc>
      </w:tr>
      <w:tr w:rsidR="00A654E8" w:rsidRPr="00F82F1D">
        <w:trPr>
          <w:cantSplit/>
          <w:trHeight w:val="20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E8" w:rsidRPr="00F82F1D" w:rsidRDefault="00A654E8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109,9</w:t>
            </w: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85,6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86.7</w:t>
            </w:r>
          </w:p>
        </w:tc>
      </w:tr>
      <w:tr w:rsidR="00A654E8" w:rsidRPr="00F82F1D">
        <w:trPr>
          <w:cantSplit/>
          <w:trHeight w:val="751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Прибыль прибыльных предприятий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proofErr w:type="spellStart"/>
            <w:r w:rsidRPr="00F82F1D">
              <w:rPr>
                <w:sz w:val="24"/>
              </w:rPr>
              <w:t>млн</w:t>
            </w:r>
            <w:proofErr w:type="spellEnd"/>
            <w:r w:rsidRPr="00F82F1D">
              <w:rPr>
                <w:sz w:val="24"/>
              </w:rPr>
              <w:t xml:space="preserve"> 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77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 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29.98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100.9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</w:t>
            </w:r>
            <w:r w:rsidR="00EF1715" w:rsidRPr="00F82F1D">
              <w:rPr>
                <w:sz w:val="24"/>
              </w:rPr>
              <w:t>1</w:t>
            </w:r>
          </w:p>
        </w:tc>
      </w:tr>
      <w:tr w:rsidR="00A654E8" w:rsidRPr="00F82F1D">
        <w:trPr>
          <w:cantSplit/>
          <w:trHeight w:val="791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Численность занятых в экономике (среднегодовая)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99.2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A654E8" w:rsidRPr="00F82F1D">
        <w:trPr>
          <w:cantSplit/>
          <w:trHeight w:val="1154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9253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100.8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</w:t>
            </w:r>
            <w:r w:rsidR="00F82F1D">
              <w:rPr>
                <w:sz w:val="24"/>
              </w:rPr>
              <w:t>327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100.8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</w:t>
            </w:r>
            <w:r w:rsidR="00F82F1D">
              <w:rPr>
                <w:sz w:val="24"/>
              </w:rPr>
              <w:t>402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100.8</w:t>
            </w:r>
          </w:p>
        </w:tc>
      </w:tr>
      <w:tr w:rsidR="00A654E8" w:rsidRPr="00F82F1D">
        <w:trPr>
          <w:cantSplit/>
          <w:trHeight w:val="117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10.99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108.7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109.5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13.19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109.6</w:t>
            </w:r>
          </w:p>
        </w:tc>
      </w:tr>
      <w:tr w:rsidR="00A654E8">
        <w:trPr>
          <w:cantSplit/>
          <w:trHeight w:val="791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2.0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133</w:t>
            </w:r>
          </w:p>
        </w:tc>
      </w:tr>
    </w:tbl>
    <w:p w:rsidR="005E246B" w:rsidRDefault="005E246B" w:rsidP="005E246B">
      <w:pPr>
        <w:pStyle w:val="31"/>
        <w:rPr>
          <w:color w:val="auto"/>
          <w:sz w:val="26"/>
        </w:rPr>
      </w:pPr>
      <w:r>
        <w:rPr>
          <w:color w:val="auto"/>
          <w:sz w:val="26"/>
        </w:rPr>
        <w:t xml:space="preserve">          </w:t>
      </w:r>
    </w:p>
    <w:p w:rsidR="005E246B" w:rsidRDefault="005E246B" w:rsidP="005E246B">
      <w:pPr>
        <w:pStyle w:val="31"/>
        <w:rPr>
          <w:color w:val="auto"/>
          <w:sz w:val="26"/>
        </w:rPr>
      </w:pPr>
    </w:p>
    <w:p w:rsidR="005E246B" w:rsidRDefault="005E246B" w:rsidP="005E246B">
      <w:pPr>
        <w:pStyle w:val="31"/>
        <w:rPr>
          <w:color w:val="auto"/>
          <w:sz w:val="26"/>
        </w:rPr>
      </w:pPr>
    </w:p>
    <w:p w:rsidR="005E246B" w:rsidRDefault="005E246B" w:rsidP="005E246B">
      <w:pPr>
        <w:tabs>
          <w:tab w:val="left" w:pos="1209"/>
        </w:tabs>
        <w:rPr>
          <w:sz w:val="28"/>
        </w:rPr>
      </w:pPr>
    </w:p>
    <w:p w:rsidR="005E246B" w:rsidRDefault="005E246B" w:rsidP="005E246B"/>
    <w:p w:rsidR="00B52785" w:rsidRDefault="00B52785"/>
    <w:sectPr w:rsidR="00B52785" w:rsidSect="00A654E8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ED5"/>
    <w:multiLevelType w:val="hybridMultilevel"/>
    <w:tmpl w:val="AF0CD016"/>
    <w:lvl w:ilvl="0" w:tplc="70F6FBD6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0384298C">
      <w:numFmt w:val="none"/>
      <w:lvlText w:val=""/>
      <w:lvlJc w:val="left"/>
      <w:pPr>
        <w:tabs>
          <w:tab w:val="num" w:pos="-349"/>
        </w:tabs>
      </w:pPr>
    </w:lvl>
    <w:lvl w:ilvl="2" w:tplc="59801DEE">
      <w:numFmt w:val="none"/>
      <w:lvlText w:val=""/>
      <w:lvlJc w:val="left"/>
      <w:pPr>
        <w:tabs>
          <w:tab w:val="num" w:pos="-349"/>
        </w:tabs>
      </w:pPr>
    </w:lvl>
    <w:lvl w:ilvl="3" w:tplc="83BE794C">
      <w:numFmt w:val="none"/>
      <w:lvlText w:val=""/>
      <w:lvlJc w:val="left"/>
      <w:pPr>
        <w:tabs>
          <w:tab w:val="num" w:pos="-349"/>
        </w:tabs>
      </w:pPr>
    </w:lvl>
    <w:lvl w:ilvl="4" w:tplc="C0AE4A18">
      <w:numFmt w:val="none"/>
      <w:lvlText w:val=""/>
      <w:lvlJc w:val="left"/>
      <w:pPr>
        <w:tabs>
          <w:tab w:val="num" w:pos="-349"/>
        </w:tabs>
      </w:pPr>
    </w:lvl>
    <w:lvl w:ilvl="5" w:tplc="D288436A">
      <w:numFmt w:val="none"/>
      <w:lvlText w:val=""/>
      <w:lvlJc w:val="left"/>
      <w:pPr>
        <w:tabs>
          <w:tab w:val="num" w:pos="-349"/>
        </w:tabs>
      </w:pPr>
    </w:lvl>
    <w:lvl w:ilvl="6" w:tplc="CEC62540">
      <w:numFmt w:val="none"/>
      <w:lvlText w:val=""/>
      <w:lvlJc w:val="left"/>
      <w:pPr>
        <w:tabs>
          <w:tab w:val="num" w:pos="-349"/>
        </w:tabs>
      </w:pPr>
    </w:lvl>
    <w:lvl w:ilvl="7" w:tplc="8F6E04EA">
      <w:numFmt w:val="none"/>
      <w:lvlText w:val=""/>
      <w:lvlJc w:val="left"/>
      <w:pPr>
        <w:tabs>
          <w:tab w:val="num" w:pos="-349"/>
        </w:tabs>
      </w:pPr>
    </w:lvl>
    <w:lvl w:ilvl="8" w:tplc="C108C898">
      <w:numFmt w:val="none"/>
      <w:lvlText w:val=""/>
      <w:lvlJc w:val="left"/>
      <w:pPr>
        <w:tabs>
          <w:tab w:val="num" w:pos="-349"/>
        </w:tabs>
      </w:pPr>
    </w:lvl>
  </w:abstractNum>
  <w:abstractNum w:abstractNumId="1">
    <w:nsid w:val="69702C15"/>
    <w:multiLevelType w:val="hybridMultilevel"/>
    <w:tmpl w:val="8E08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5E246B"/>
    <w:rsid w:val="000052CD"/>
    <w:rsid w:val="00040EFD"/>
    <w:rsid w:val="00061268"/>
    <w:rsid w:val="0007288F"/>
    <w:rsid w:val="000B5B43"/>
    <w:rsid w:val="001A20C1"/>
    <w:rsid w:val="002070CD"/>
    <w:rsid w:val="00260E52"/>
    <w:rsid w:val="00300B45"/>
    <w:rsid w:val="00312BB2"/>
    <w:rsid w:val="00355F4E"/>
    <w:rsid w:val="0037196F"/>
    <w:rsid w:val="003D5E3F"/>
    <w:rsid w:val="00446995"/>
    <w:rsid w:val="004A6578"/>
    <w:rsid w:val="004B34B8"/>
    <w:rsid w:val="004C62CF"/>
    <w:rsid w:val="0056146F"/>
    <w:rsid w:val="005E246B"/>
    <w:rsid w:val="00604837"/>
    <w:rsid w:val="00631ABD"/>
    <w:rsid w:val="00651CE1"/>
    <w:rsid w:val="0069297C"/>
    <w:rsid w:val="007A1878"/>
    <w:rsid w:val="007C5C6B"/>
    <w:rsid w:val="0081646D"/>
    <w:rsid w:val="00833C1A"/>
    <w:rsid w:val="00884F09"/>
    <w:rsid w:val="00895212"/>
    <w:rsid w:val="008A218E"/>
    <w:rsid w:val="008B4CE0"/>
    <w:rsid w:val="008F5293"/>
    <w:rsid w:val="008F71D4"/>
    <w:rsid w:val="0090284A"/>
    <w:rsid w:val="009122FF"/>
    <w:rsid w:val="00934C1F"/>
    <w:rsid w:val="00951B33"/>
    <w:rsid w:val="009C22F6"/>
    <w:rsid w:val="009D36D6"/>
    <w:rsid w:val="00A654E8"/>
    <w:rsid w:val="00AB6539"/>
    <w:rsid w:val="00AF2682"/>
    <w:rsid w:val="00B52785"/>
    <w:rsid w:val="00B52C43"/>
    <w:rsid w:val="00B54A4B"/>
    <w:rsid w:val="00B75FF3"/>
    <w:rsid w:val="00BA7BDE"/>
    <w:rsid w:val="00C63A68"/>
    <w:rsid w:val="00CB7FD1"/>
    <w:rsid w:val="00CC26EB"/>
    <w:rsid w:val="00D163F4"/>
    <w:rsid w:val="00D616C4"/>
    <w:rsid w:val="00E14000"/>
    <w:rsid w:val="00E14D5A"/>
    <w:rsid w:val="00E3073C"/>
    <w:rsid w:val="00E84AE2"/>
    <w:rsid w:val="00EB713E"/>
    <w:rsid w:val="00EF1715"/>
    <w:rsid w:val="00F17BA1"/>
    <w:rsid w:val="00F20CE7"/>
    <w:rsid w:val="00F32CF7"/>
    <w:rsid w:val="00F82F1D"/>
    <w:rsid w:val="00FA21A6"/>
    <w:rsid w:val="00FC1B75"/>
    <w:rsid w:val="00FC1C63"/>
    <w:rsid w:val="00FF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4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E246B"/>
    <w:pPr>
      <w:jc w:val="both"/>
    </w:pPr>
    <w:rPr>
      <w:sz w:val="28"/>
    </w:rPr>
  </w:style>
  <w:style w:type="paragraph" w:customStyle="1" w:styleId="10">
    <w:name w:val="Название1"/>
    <w:basedOn w:val="1"/>
    <w:rsid w:val="005E246B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5E246B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"/>
    <w:rsid w:val="005E246B"/>
    <w:pPr>
      <w:jc w:val="left"/>
    </w:pPr>
    <w:rPr>
      <w:rFonts w:ascii="Arial" w:hAnsi="Arial"/>
      <w:color w:val="FF0000"/>
    </w:rPr>
  </w:style>
  <w:style w:type="paragraph" w:customStyle="1" w:styleId="a3">
    <w:name w:val="Знак Знак Знак Знак"/>
    <w:basedOn w:val="a"/>
    <w:rsid w:val="00C63A6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rsid w:val="00C63A68"/>
    <w:pPr>
      <w:ind w:firstLine="720"/>
      <w:jc w:val="both"/>
    </w:pPr>
    <w:rPr>
      <w:sz w:val="28"/>
      <w:szCs w:val="28"/>
    </w:rPr>
  </w:style>
  <w:style w:type="paragraph" w:customStyle="1" w:styleId="a4">
    <w:name w:val="для проектов"/>
    <w:basedOn w:val="a"/>
    <w:semiHidden/>
    <w:rsid w:val="00C63A68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Normal (Web)"/>
    <w:basedOn w:val="a"/>
    <w:rsid w:val="00E14000"/>
    <w:pPr>
      <w:spacing w:before="100" w:beforeAutospacing="1" w:after="100" w:afterAutospacing="1"/>
    </w:pPr>
  </w:style>
  <w:style w:type="character" w:styleId="a6">
    <w:name w:val="Strong"/>
    <w:basedOn w:val="a0"/>
    <w:qFormat/>
    <w:rsid w:val="00E14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12</cp:revision>
  <cp:lastPrinted>2020-11-19T02:22:00Z</cp:lastPrinted>
  <dcterms:created xsi:type="dcterms:W3CDTF">2019-12-17T02:18:00Z</dcterms:created>
  <dcterms:modified xsi:type="dcterms:W3CDTF">2021-11-17T08:06:00Z</dcterms:modified>
</cp:coreProperties>
</file>