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3B070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август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E86BF9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675A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3B070F">
        <w:rPr>
          <w:rFonts w:ascii="Times New Roman" w:hAnsi="Times New Roman"/>
          <w:sz w:val="28"/>
          <w:szCs w:val="28"/>
          <w:lang w:eastAsia="ru-RU"/>
        </w:rPr>
        <w:t xml:space="preserve"> сельсовета за август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6BF9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64D5F"/>
    <w:rsid w:val="002B68ED"/>
    <w:rsid w:val="002F48F9"/>
    <w:rsid w:val="003B070F"/>
    <w:rsid w:val="004A30D6"/>
    <w:rsid w:val="004A7F13"/>
    <w:rsid w:val="005D7D11"/>
    <w:rsid w:val="00656DD6"/>
    <w:rsid w:val="00731EFD"/>
    <w:rsid w:val="007E295A"/>
    <w:rsid w:val="008B67A3"/>
    <w:rsid w:val="00957CFB"/>
    <w:rsid w:val="009E20B4"/>
    <w:rsid w:val="009E4204"/>
    <w:rsid w:val="00B340CB"/>
    <w:rsid w:val="00B675AD"/>
    <w:rsid w:val="00E86BF9"/>
    <w:rsid w:val="00F1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2022-03-03T04:59:00Z</dcterms:modified>
</cp:coreProperties>
</file>